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5.png" ContentType="image/png"/>
  <Override PartName="/word/media/image4.png" ContentType="image/png"/>
  <Override PartName="/word/media/image3.png" ContentType="image/png"/>
  <Override PartName="/word/media/image1.jpeg" ContentType="image/jpeg"/>
  <Override PartName="/word/media/image2.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1"/>
        <w:spacing w:before="64" w:after="0"/>
        <w:ind w:left="1996" w:right="1753" w:hanging="0"/>
        <w:jc w:val="center"/>
        <w:rPr>
          <w:sz w:val="22"/>
          <w:szCs w:val="22"/>
        </w:rPr>
      </w:pPr>
      <w:r>
        <w:rPr/>
        <w:drawing>
          <wp:inline distT="0" distB="0" distL="19050" distR="1905">
            <wp:extent cx="798195" cy="733425"/>
            <wp:effectExtent l="0" t="0" r="0" b="0"/>
            <wp:docPr id="1" name="Рисунок 1" descr="http://www.differencebetween.net/wp-content/uploads/2011/07/shell-logo-sticker-3415-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www.differencebetween.net/wp-content/uploads/2011/07/shell-logo-sticker-3415-p.jpg"/>
                    <pic:cNvPicPr>
                      <a:picLocks noChangeAspect="1" noChangeArrowheads="1"/>
                    </pic:cNvPicPr>
                  </pic:nvPicPr>
                  <pic:blipFill>
                    <a:blip r:embed="rId2"/>
                    <a:stretch>
                      <a:fillRect/>
                    </a:stretch>
                  </pic:blipFill>
                  <pic:spPr bwMode="auto">
                    <a:xfrm>
                      <a:off x="0" y="0"/>
                      <a:ext cx="798195" cy="733425"/>
                    </a:xfrm>
                    <a:prstGeom prst="rect">
                      <a:avLst/>
                    </a:prstGeom>
                  </pic:spPr>
                </pic:pic>
              </a:graphicData>
            </a:graphic>
          </wp:inline>
        </w:drawing>
      </w:r>
    </w:p>
    <w:p>
      <w:pPr>
        <w:pStyle w:val="11"/>
        <w:spacing w:before="64" w:after="0"/>
        <w:ind w:left="1996" w:right="1753" w:hanging="0"/>
        <w:jc w:val="center"/>
        <w:rPr>
          <w:sz w:val="22"/>
          <w:szCs w:val="22"/>
        </w:rPr>
      </w:pPr>
      <w:r>
        <w:rPr>
          <w:sz w:val="22"/>
          <w:szCs w:val="22"/>
        </w:rPr>
        <w:t xml:space="preserve">КОРПОРАТИВНЫЕ ТОПЛИВНЫЕ КАРТЫ </w:t>
      </w:r>
    </w:p>
    <w:p>
      <w:pPr>
        <w:pStyle w:val="11"/>
        <w:spacing w:before="64" w:after="0"/>
        <w:ind w:left="1996" w:right="1753" w:hanging="0"/>
        <w:jc w:val="center"/>
        <w:rPr>
          <w:sz w:val="22"/>
          <w:szCs w:val="22"/>
        </w:rPr>
      </w:pPr>
      <w:r>
        <w:rPr>
          <w:sz w:val="22"/>
          <w:szCs w:val="22"/>
        </w:rPr>
        <w:t>ДОГОВОР № ПД</w:t>
      </w:r>
      <w:permStart w:id="0" w:edGrp="everyone"/>
      <w:r>
        <w:rPr>
          <w:sz w:val="22"/>
          <w:szCs w:val="22"/>
        </w:rPr>
        <w:t xml:space="preserve"> ИНН ПОКУПАТЕЛЯ</w:t>
      </w:r>
      <w:permEnd w:id="0"/>
    </w:p>
    <w:p>
      <w:pPr>
        <w:pStyle w:val="Style20"/>
        <w:spacing w:before="10" w:after="1"/>
        <w:ind w:left="0" w:hanging="0"/>
        <w:rPr>
          <w:b/>
          <w:b/>
          <w:sz w:val="22"/>
          <w:szCs w:val="22"/>
        </w:rPr>
      </w:pPr>
      <w:r>
        <w:rPr>
          <w:b/>
          <w:sz w:val="22"/>
          <w:szCs w:val="22"/>
        </w:rPr>
      </w:r>
    </w:p>
    <w:tbl>
      <w:tblPr>
        <w:tblStyle w:val="TableNormal"/>
        <w:tblW w:w="9411" w:type="dxa"/>
        <w:jc w:val="left"/>
        <w:tblInd w:w="654" w:type="dxa"/>
        <w:tblBorders/>
        <w:tblCellMar>
          <w:top w:w="0" w:type="dxa"/>
          <w:left w:w="108" w:type="dxa"/>
          <w:bottom w:w="0" w:type="dxa"/>
          <w:right w:w="108" w:type="dxa"/>
        </w:tblCellMar>
        <w:tblLook w:val="01e0"/>
      </w:tblPr>
      <w:tblGrid>
        <w:gridCol w:w="4878"/>
        <w:gridCol w:w="4532"/>
      </w:tblGrid>
      <w:tr>
        <w:trPr>
          <w:trHeight w:val="265" w:hRule="atLeast"/>
        </w:trPr>
        <w:tc>
          <w:tcPr>
            <w:tcW w:w="4878" w:type="dxa"/>
            <w:tcBorders/>
            <w:shd w:fill="auto" w:val="clear"/>
          </w:tcPr>
          <w:p>
            <w:pPr>
              <w:pStyle w:val="TableParagraph"/>
              <w:widowControl w:val="false"/>
              <w:spacing w:lineRule="exact" w:line="246" w:before="0" w:after="0"/>
              <w:ind w:left="200" w:hanging="0"/>
              <w:rPr>
                <w:b/>
                <w:b/>
                <w:lang w:val="ru-RU"/>
              </w:rPr>
            </w:pPr>
            <w:r>
              <w:rPr>
                <w:b/>
                <w:lang w:val="en-US"/>
              </w:rPr>
              <w:t>г. Санкт-Петербург</w:t>
            </w:r>
          </w:p>
        </w:tc>
        <w:tc>
          <w:tcPr>
            <w:tcW w:w="4532" w:type="dxa"/>
            <w:tcBorders/>
            <w:shd w:fill="auto" w:val="clear"/>
          </w:tcPr>
          <w:p>
            <w:pPr>
              <w:pStyle w:val="TableParagraph"/>
              <w:widowControl w:val="false"/>
              <w:spacing w:lineRule="exact" w:line="246" w:before="0" w:after="0"/>
              <w:ind w:right="142" w:hanging="0"/>
              <w:jc w:val="right"/>
              <w:rPr>
                <w:b/>
                <w:b/>
              </w:rPr>
            </w:pPr>
            <w:permStart w:id="1" w:edGrp="everyone"/>
            <w:r>
              <w:rPr>
                <w:color w:val="000000"/>
                <w:lang w:val="en-US"/>
              </w:rPr>
              <w:t>«___»____________202_г</w:t>
            </w:r>
            <w:permEnd w:id="1"/>
          </w:p>
        </w:tc>
      </w:tr>
    </w:tbl>
    <w:p>
      <w:pPr>
        <w:pStyle w:val="Style20"/>
        <w:spacing w:before="7" w:after="0"/>
        <w:ind w:left="0" w:hanging="0"/>
        <w:rPr>
          <w:b/>
          <w:b/>
          <w:sz w:val="22"/>
          <w:szCs w:val="22"/>
        </w:rPr>
      </w:pPr>
      <w:r>
        <w:rPr>
          <w:b/>
          <w:sz w:val="22"/>
          <w:szCs w:val="22"/>
        </w:rPr>
      </w:r>
    </w:p>
    <w:p>
      <w:pPr>
        <w:pStyle w:val="Style20"/>
        <w:tabs>
          <w:tab w:val="left" w:pos="284" w:leader="none"/>
        </w:tabs>
        <w:ind w:left="284" w:right="-1" w:hanging="0"/>
        <w:rPr>
          <w:b/>
          <w:b/>
          <w:sz w:val="22"/>
          <w:szCs w:val="22"/>
        </w:rPr>
      </w:pPr>
      <w:r>
        <w:rPr>
          <w:b/>
          <w:sz w:val="22"/>
          <w:szCs w:val="22"/>
        </w:rPr>
        <w:tab/>
      </w:r>
    </w:p>
    <w:p>
      <w:pPr>
        <w:pStyle w:val="Style20"/>
        <w:tabs>
          <w:tab w:val="left" w:pos="284" w:leader="none"/>
        </w:tabs>
        <w:ind w:left="284" w:right="-1" w:hanging="0"/>
        <w:rPr>
          <w:sz w:val="22"/>
          <w:szCs w:val="22"/>
        </w:rPr>
      </w:pPr>
      <w:r>
        <w:rPr>
          <w:sz w:val="22"/>
          <w:szCs w:val="22"/>
        </w:rPr>
        <w:tab/>
        <w:t>Финансовые взаимоотношения между Сторонами регулируются данным договором-офертой. На основании этого договора и в соответствии со статьей 438 ГК РФ договор считается подписанным ПОКУПАТЕЛЕМ при оплате выписанного счета.</w:t>
      </w:r>
    </w:p>
    <w:p>
      <w:pPr>
        <w:pStyle w:val="Style20"/>
        <w:tabs>
          <w:tab w:val="left" w:pos="284" w:leader="none"/>
        </w:tabs>
        <w:ind w:left="284" w:right="-1" w:hanging="0"/>
        <w:rPr>
          <w:sz w:val="22"/>
          <w:szCs w:val="22"/>
        </w:rPr>
      </w:pPr>
      <w:r>
        <w:rPr>
          <w:b/>
          <w:sz w:val="22"/>
          <w:szCs w:val="22"/>
        </w:rPr>
        <w:tab/>
        <w:t xml:space="preserve">ООО «Петродизель» </w:t>
      </w:r>
      <w:r>
        <w:rPr>
          <w:sz w:val="22"/>
          <w:szCs w:val="22"/>
        </w:rPr>
        <w:t>(Основной держатель карты), именуемое в дальнейшем «</w:t>
      </w:r>
      <w:r>
        <w:rPr>
          <w:b/>
          <w:sz w:val="22"/>
          <w:szCs w:val="22"/>
        </w:rPr>
        <w:t>ПОСТАВЩИК</w:t>
      </w:r>
      <w:r>
        <w:rPr>
          <w:sz w:val="22"/>
          <w:szCs w:val="22"/>
        </w:rPr>
        <w:t xml:space="preserve">» или </w:t>
      </w:r>
      <w:r>
        <w:rPr>
          <w:b/>
          <w:sz w:val="22"/>
          <w:szCs w:val="22"/>
        </w:rPr>
        <w:t>«ПРОДАВЕЦ»</w:t>
      </w:r>
      <w:r>
        <w:rPr>
          <w:sz w:val="22"/>
          <w:szCs w:val="22"/>
        </w:rPr>
        <w:t xml:space="preserve">, в лице Генерального директора Дудоладова Глеба Борисовича, действующего на основании Устава с одной стороны, и </w:t>
      </w:r>
      <w:permStart w:id="2" w:edGrp="everyone"/>
      <w:r>
        <w:rPr>
          <w:sz w:val="22"/>
          <w:szCs w:val="22"/>
        </w:rPr>
        <w:t>_____</w:t>
      </w:r>
      <w:r>
        <w:rPr>
          <w:b/>
          <w:color w:val="000000"/>
          <w:sz w:val="22"/>
          <w:szCs w:val="22"/>
        </w:rPr>
        <w:t xml:space="preserve">____________________________«________________» </w:t>
      </w:r>
      <w:r>
        <w:rPr>
          <w:sz w:val="22"/>
          <w:szCs w:val="22"/>
        </w:rPr>
        <w:t xml:space="preserve">(сокращенное наименование </w:t>
      </w:r>
      <w:permEnd w:id="2"/>
      <w:permStart w:id="3" w:edGrp="everyone"/>
      <w:r>
        <w:rPr>
          <w:sz w:val="22"/>
          <w:szCs w:val="22"/>
        </w:rPr>
        <w:t xml:space="preserve">ООО </w:t>
      </w:r>
      <w:r>
        <w:rPr>
          <w:color w:val="000000"/>
          <w:sz w:val="22"/>
          <w:szCs w:val="22"/>
        </w:rPr>
        <w:t>«___________»</w:t>
      </w:r>
      <w:r>
        <w:rPr>
          <w:sz w:val="22"/>
          <w:szCs w:val="22"/>
        </w:rPr>
        <w:t xml:space="preserve">), (Держатель карты) именуемое далее </w:t>
      </w:r>
      <w:permEnd w:id="3"/>
      <w:r>
        <w:rPr>
          <w:b/>
          <w:sz w:val="22"/>
          <w:szCs w:val="22"/>
        </w:rPr>
        <w:t>«ПОКУПАТЕЛЬ»</w:t>
      </w:r>
      <w:r>
        <w:rPr>
          <w:sz w:val="22"/>
          <w:szCs w:val="22"/>
        </w:rPr>
        <w:t xml:space="preserve">, в лице Генерального директора </w:t>
      </w:r>
      <w:permStart w:id="4" w:edGrp="everyone"/>
      <w:r>
        <w:rPr>
          <w:color w:val="000000"/>
          <w:sz w:val="22"/>
          <w:szCs w:val="22"/>
        </w:rPr>
        <w:t>______________</w:t>
      </w:r>
      <w:r>
        <w:rPr>
          <w:sz w:val="22"/>
          <w:szCs w:val="22"/>
        </w:rPr>
        <w:t xml:space="preserve">, действующего на основании </w:t>
      </w:r>
      <w:permEnd w:id="4"/>
      <w:permStart w:id="5" w:edGrp="everyone"/>
      <w:r>
        <w:rPr>
          <w:color w:val="000000"/>
          <w:sz w:val="22"/>
          <w:szCs w:val="22"/>
        </w:rPr>
        <w:t>____________</w:t>
      </w:r>
      <w:r>
        <w:rPr>
          <w:sz w:val="22"/>
          <w:szCs w:val="22"/>
        </w:rPr>
        <w:t>, с другой стороны, именуемые по тексту договора каждая по отдельности – Сторона, а совместно – Стороны, заключили настоящий договор (далее - Договор) о нижеследующем:</w:t>
      </w:r>
      <w:permEnd w:id="5"/>
    </w:p>
    <w:p>
      <w:pPr>
        <w:pStyle w:val="11"/>
        <w:ind w:left="892" w:right="-1" w:hanging="853"/>
        <w:jc w:val="center"/>
        <w:rPr>
          <w:sz w:val="22"/>
          <w:szCs w:val="22"/>
        </w:rPr>
      </w:pPr>
      <w:r>
        <w:rPr>
          <w:sz w:val="22"/>
          <w:szCs w:val="22"/>
        </w:rPr>
      </w:r>
    </w:p>
    <w:p>
      <w:pPr>
        <w:pStyle w:val="11"/>
        <w:ind w:left="892" w:right="-1" w:hanging="853"/>
        <w:jc w:val="center"/>
        <w:rPr>
          <w:sz w:val="22"/>
          <w:szCs w:val="22"/>
        </w:rPr>
      </w:pPr>
      <w:r>
        <w:rPr>
          <w:sz w:val="22"/>
          <w:szCs w:val="22"/>
        </w:rPr>
        <w:t>ТЕРМИНЫ И ПОНЯТИЯ, ИСПОЛЬЗУЕМЫЕ В ДОГОВОРЕ:</w:t>
      </w:r>
    </w:p>
    <w:p>
      <w:pPr>
        <w:pStyle w:val="Style20"/>
        <w:ind w:left="313" w:right="-1" w:firstLine="395"/>
        <w:rPr>
          <w:sz w:val="22"/>
          <w:szCs w:val="22"/>
        </w:rPr>
      </w:pPr>
      <w:r>
        <w:rPr>
          <w:b/>
          <w:sz w:val="22"/>
          <w:szCs w:val="22"/>
        </w:rPr>
        <w:t xml:space="preserve">Карта (топливная карта) </w:t>
      </w:r>
      <w:r>
        <w:rPr>
          <w:sz w:val="22"/>
          <w:szCs w:val="22"/>
        </w:rPr>
        <w:t xml:space="preserve">– пластиковая карта, являющаяся техническим средством для получения и учета ассортимента и количества  Товаров, Сопутствующих товаров и  Услуг на ТО,  ПОКУПАТЕЛЕМ по настоящему Договору. Карта не является платежным средством, не предназначена для получения наличных денежных средств. Правила хранения и эксплуатации Карт, размещены на сайте ПОСТАВЩИКА вместе с инструкцией по использованию Карт в виде последовательности действий по заправке транспорта на АЗС, являются </w:t>
      </w:r>
      <w:r>
        <w:rPr>
          <w:b/>
          <w:sz w:val="22"/>
          <w:szCs w:val="22"/>
        </w:rPr>
        <w:t>обязательными для Держателя карты.</w:t>
      </w:r>
    </w:p>
    <w:p>
      <w:pPr>
        <w:pStyle w:val="Style20"/>
        <w:ind w:left="313" w:right="-1" w:firstLine="395"/>
        <w:rPr>
          <w:sz w:val="22"/>
          <w:szCs w:val="22"/>
        </w:rPr>
      </w:pPr>
      <w:r>
        <w:rPr>
          <w:b/>
          <w:sz w:val="22"/>
          <w:szCs w:val="22"/>
        </w:rPr>
        <w:t xml:space="preserve">Виртуальная топливная карта (Виртуальная карта) </w:t>
      </w:r>
      <w:r>
        <w:rPr>
          <w:sz w:val="22"/>
          <w:szCs w:val="22"/>
        </w:rPr>
        <w:t xml:space="preserve">– идентификационный номер Держателя карты, который предоставляется ПОКУПАТЕЛЮ по Заявке. Держатель карты устанавливает Мобильное приложение в своем смартфоне/планшете. Виртуальная карта является основанием для отпуска Товаров, Сопутствующих товаров и оказания Услуг за безналичный расчет. Виртуальная карта не  является платежным средством, не предназначена для получения наличных денежных средств и находится в обращении на ТО, определённых Договором. </w:t>
      </w:r>
    </w:p>
    <w:p>
      <w:pPr>
        <w:pStyle w:val="Style20"/>
        <w:spacing w:before="2" w:after="0"/>
        <w:ind w:left="313" w:right="-1" w:firstLine="395"/>
        <w:rPr>
          <w:sz w:val="22"/>
          <w:szCs w:val="22"/>
        </w:rPr>
      </w:pPr>
      <w:r>
        <w:rPr>
          <w:b/>
          <w:sz w:val="22"/>
          <w:szCs w:val="22"/>
        </w:rPr>
        <w:t xml:space="preserve">Держатель карты </w:t>
      </w:r>
      <w:r>
        <w:rPr>
          <w:sz w:val="22"/>
          <w:szCs w:val="22"/>
        </w:rPr>
        <w:t>–  ПОКУПАТЕЛЬ по Договору или его представитель (Предъявитель карты), уполномоченный ПОКУПАТЕЛЕМ на получение Товаров и Услуг по Картам и Виртуальным картам. Действия Держателя или Предъявителя Карты являются действиями ПОКУПАТЕЛЯ.</w:t>
      </w:r>
    </w:p>
    <w:p>
      <w:pPr>
        <w:pStyle w:val="Normal"/>
        <w:ind w:left="313" w:right="-1" w:firstLine="395"/>
        <w:jc w:val="both"/>
        <w:rPr/>
      </w:pPr>
      <w:r>
        <w:rPr>
          <w:b/>
        </w:rPr>
        <w:t xml:space="preserve">Тарифная политика ПОСТАВЩИКА </w:t>
      </w:r>
      <w:r>
        <w:rPr/>
        <w:t>– порядок определения цен (тарифов) на Товары, Сопутствующие товары и Услуги, и условия оплаты устанавливаемые ПОСТАВЩИКОМ.</w:t>
      </w:r>
    </w:p>
    <w:p>
      <w:pPr>
        <w:pStyle w:val="Style20"/>
        <w:ind w:left="313" w:right="-1" w:firstLine="395"/>
        <w:rPr>
          <w:sz w:val="22"/>
          <w:szCs w:val="22"/>
        </w:rPr>
      </w:pPr>
      <w:r>
        <w:rPr>
          <w:b/>
          <w:sz w:val="22"/>
          <w:szCs w:val="22"/>
        </w:rPr>
        <w:t xml:space="preserve">Специальная цена </w:t>
      </w:r>
      <w:r>
        <w:rPr>
          <w:sz w:val="22"/>
          <w:szCs w:val="22"/>
        </w:rPr>
        <w:t xml:space="preserve">– определяется из цен на Товары и Сопутствующие товары, действующих на АЗС/АЗК в момент выборки Товара или Сопутствующего товара Держателем карт, увеличенных или уменьшенных на размер процента или суммы в рублях. </w:t>
      </w:r>
    </w:p>
    <w:p>
      <w:pPr>
        <w:pStyle w:val="Style20"/>
        <w:ind w:left="313" w:right="-1" w:firstLine="395"/>
        <w:rPr/>
      </w:pPr>
      <w:r>
        <w:rPr>
          <w:b/>
          <w:sz w:val="22"/>
          <w:szCs w:val="22"/>
        </w:rPr>
        <w:t xml:space="preserve">Лимит карты </w:t>
      </w:r>
      <w:r>
        <w:rPr>
          <w:sz w:val="22"/>
          <w:szCs w:val="22"/>
        </w:rPr>
        <w:t xml:space="preserve">– установленное предельное ограничение по Карте или Виртуальной карте отпускаемых Товаров, Сопутствующих товаров и Услуг или их денежного эквивалента, которые Держатель карты вправе получить на ТО. ПОКУПАТЕЛЬ устанавливает Лимит карты на Карте или Виртуальной карте посредством Личного кабинетапо адресу: </w:t>
      </w:r>
      <w:hyperlink r:id="rId3">
        <w:r>
          <w:rPr>
            <w:rStyle w:val="Style14"/>
            <w:sz w:val="22"/>
            <w:szCs w:val="22"/>
            <w:u w:val="none" w:color="0000FF"/>
          </w:rPr>
          <w:t>https://</w:t>
        </w:r>
        <w:r>
          <w:rPr>
            <w:rStyle w:val="Style14"/>
            <w:sz w:val="22"/>
            <w:szCs w:val="22"/>
            <w:u w:val="none" w:color="0000FF"/>
            <w:lang w:val="en-US"/>
          </w:rPr>
          <w:t>petrodiesel</w:t>
        </w:r>
        <w:r>
          <w:rPr>
            <w:rStyle w:val="Style14"/>
            <w:sz w:val="22"/>
            <w:szCs w:val="22"/>
            <w:u w:val="none" w:color="0000FF"/>
          </w:rPr>
          <w:t>.ru</w:t>
        </w:r>
      </w:hyperlink>
    </w:p>
    <w:p>
      <w:pPr>
        <w:pStyle w:val="Style20"/>
        <w:ind w:left="313" w:right="-1" w:firstLine="395"/>
        <w:rPr/>
      </w:pPr>
      <w:r>
        <w:rPr>
          <w:b/>
          <w:sz w:val="22"/>
          <w:szCs w:val="22"/>
        </w:rPr>
        <w:t xml:space="preserve">Личный кабинет – </w:t>
      </w:r>
      <w:r>
        <w:rPr>
          <w:sz w:val="22"/>
          <w:szCs w:val="22"/>
        </w:rPr>
        <w:t xml:space="preserve">страница в сети Интернет по адресу: </w:t>
      </w:r>
      <w:hyperlink r:id="rId4">
        <w:r>
          <w:rPr>
            <w:rStyle w:val="Style14"/>
            <w:sz w:val="22"/>
            <w:szCs w:val="22"/>
            <w:u w:val="none" w:color="0000FF"/>
          </w:rPr>
          <w:t>https://</w:t>
        </w:r>
        <w:r>
          <w:rPr>
            <w:rStyle w:val="Style14"/>
            <w:sz w:val="22"/>
            <w:szCs w:val="22"/>
            <w:u w:val="none" w:color="0000FF"/>
            <w:lang w:val="en-US"/>
          </w:rPr>
          <w:t>petrodiesel</w:t>
        </w:r>
        <w:r>
          <w:rPr>
            <w:rStyle w:val="Style14"/>
            <w:sz w:val="22"/>
            <w:szCs w:val="22"/>
            <w:u w:val="none" w:color="0000FF"/>
          </w:rPr>
          <w:t>.ru</w:t>
        </w:r>
      </w:hyperlink>
      <w:r>
        <w:rPr>
          <w:sz w:val="22"/>
          <w:szCs w:val="22"/>
        </w:rPr>
        <w:t>, предназначеная для получения информации ПОКУПАТЕЛЕМ по Картам и Виртуальным картам, Перечню ТО, Тарифным политикам ПОСТАВЩИКА, Сопутствующим услугам, формам документов, используемым при исполнении настоящего Договора и иных действий, предусмотренных функциями Личногокабинета.</w:t>
      </w:r>
    </w:p>
    <w:p>
      <w:pPr>
        <w:pStyle w:val="Style20"/>
        <w:spacing w:before="1" w:after="0"/>
        <w:ind w:left="313" w:right="-1" w:firstLine="395"/>
        <w:rPr>
          <w:sz w:val="22"/>
          <w:szCs w:val="22"/>
        </w:rPr>
      </w:pPr>
      <w:r>
        <w:rPr>
          <w:b/>
          <w:sz w:val="22"/>
          <w:szCs w:val="22"/>
        </w:rPr>
        <w:t>Мобильное приложение</w:t>
      </w:r>
      <w:r>
        <w:rPr>
          <w:sz w:val="22"/>
          <w:szCs w:val="22"/>
        </w:rPr>
        <w:t>– программное обеспечение, разработанное ПОСТАВЩИКОМ, которое может быть установлено в смартфоне/планшете Держателя карты на платформах iOS и Android, позволяющее идентифицировать Держателя карты при прохождении процедуры авторизации.</w:t>
      </w:r>
    </w:p>
    <w:p>
      <w:pPr>
        <w:pStyle w:val="Normal"/>
        <w:ind w:right="-1" w:firstLine="708"/>
        <w:jc w:val="both"/>
        <w:rPr/>
      </w:pPr>
      <w:r>
        <w:rPr>
          <w:b/>
        </w:rPr>
        <w:t xml:space="preserve">Объекты информационной инфраструктуры </w:t>
      </w:r>
      <w:r>
        <w:rPr/>
        <w:t>– Терминалы и Процессинговая система.</w:t>
      </w:r>
    </w:p>
    <w:p>
      <w:pPr>
        <w:pStyle w:val="Style20"/>
        <w:ind w:left="313" w:right="-1" w:firstLine="395"/>
        <w:rPr>
          <w:sz w:val="22"/>
          <w:szCs w:val="22"/>
        </w:rPr>
      </w:pPr>
      <w:r>
        <w:rPr>
          <w:b/>
          <w:sz w:val="22"/>
          <w:szCs w:val="22"/>
        </w:rPr>
        <w:t xml:space="preserve">Оператор ТО </w:t>
      </w:r>
      <w:r>
        <w:rPr>
          <w:sz w:val="22"/>
          <w:szCs w:val="22"/>
        </w:rPr>
        <w:t>– сотрудник ТО, производящий обслуживание по Картам и Виртуальным картам на ТО.</w:t>
      </w:r>
    </w:p>
    <w:p>
      <w:pPr>
        <w:pStyle w:val="Style20"/>
        <w:ind w:left="313" w:right="-1" w:firstLine="395"/>
        <w:rPr>
          <w:sz w:val="22"/>
          <w:szCs w:val="22"/>
        </w:rPr>
      </w:pPr>
      <w:r>
        <w:rPr>
          <w:b/>
          <w:sz w:val="22"/>
          <w:szCs w:val="22"/>
        </w:rPr>
        <w:t xml:space="preserve">ПИН-код </w:t>
      </w:r>
      <w:r>
        <w:rPr>
          <w:sz w:val="22"/>
          <w:szCs w:val="22"/>
        </w:rPr>
        <w:t xml:space="preserve">– известный только ПРОДАВЦУ, ПОКУПАТЕЛЮ или Держателю Карты и не подлежащий разглашению третьим лицам персональный идентификационный код (пароль), присваиваемый Карте и Виртуальной карте для идентификации ПОКУПАТЕЛЯ при отпуске Товаров, Сопутствующих товаров, Услуг на ТО. </w:t>
      </w:r>
    </w:p>
    <w:p>
      <w:pPr>
        <w:pStyle w:val="Style20"/>
        <w:spacing w:before="1" w:after="0"/>
        <w:ind w:left="313" w:right="-1" w:firstLine="540"/>
        <w:rPr>
          <w:sz w:val="22"/>
          <w:szCs w:val="22"/>
        </w:rPr>
      </w:pPr>
      <w:r>
        <w:rPr>
          <w:b/>
          <w:sz w:val="22"/>
          <w:szCs w:val="22"/>
        </w:rPr>
        <w:t xml:space="preserve">Процессинговая система - </w:t>
      </w:r>
      <w:r>
        <w:rPr>
          <w:sz w:val="22"/>
          <w:szCs w:val="22"/>
        </w:rPr>
        <w:t>программное обеспечение ПОСТАВЩИКА, используемое для учета Товаров, Сопутствующих товаров и Услуг.</w:t>
      </w:r>
    </w:p>
    <w:p>
      <w:pPr>
        <w:pStyle w:val="Style20"/>
        <w:ind w:left="313" w:right="-1" w:firstLine="540"/>
        <w:rPr>
          <w:sz w:val="22"/>
          <w:szCs w:val="22"/>
        </w:rPr>
      </w:pPr>
      <w:r>
        <w:rPr>
          <w:b/>
          <w:sz w:val="22"/>
          <w:szCs w:val="22"/>
        </w:rPr>
        <w:t xml:space="preserve">Сопутствующие товары </w:t>
      </w:r>
      <w:r>
        <w:rPr>
          <w:sz w:val="22"/>
          <w:szCs w:val="22"/>
        </w:rPr>
        <w:t>– любые товары, реализуемые на ТО посредством использования Карт или Виртуальных карт, за исключением всех видов моторного топлива (автомобильные бензины, дизельное топливо и сжиженный газ).</w:t>
      </w:r>
    </w:p>
    <w:p>
      <w:pPr>
        <w:pStyle w:val="Style20"/>
        <w:ind w:left="313" w:right="-1" w:firstLine="540"/>
        <w:rPr>
          <w:sz w:val="22"/>
          <w:szCs w:val="22"/>
        </w:rPr>
      </w:pPr>
      <w:r>
        <w:rPr>
          <w:b/>
          <w:sz w:val="22"/>
          <w:szCs w:val="22"/>
        </w:rPr>
        <w:t xml:space="preserve">Терминал </w:t>
      </w:r>
      <w:r>
        <w:rPr>
          <w:sz w:val="22"/>
          <w:szCs w:val="22"/>
        </w:rPr>
        <w:t>– электронное устройство, установленное на ТО, предназначенное для обслуживания по Картам или Виртуальным картам и производящее сбор информации по операциям по Картам и Виртуальным картам.</w:t>
      </w:r>
    </w:p>
    <w:p>
      <w:pPr>
        <w:pStyle w:val="Style20"/>
        <w:spacing w:before="1" w:after="0"/>
        <w:ind w:left="313" w:right="-1" w:firstLine="540"/>
        <w:rPr>
          <w:sz w:val="22"/>
          <w:szCs w:val="22"/>
        </w:rPr>
      </w:pPr>
      <w:r>
        <w:rPr>
          <w:b/>
          <w:sz w:val="22"/>
          <w:szCs w:val="22"/>
        </w:rPr>
        <w:t xml:space="preserve">Терминальный чек </w:t>
      </w:r>
      <w:r>
        <w:rPr>
          <w:sz w:val="22"/>
          <w:szCs w:val="22"/>
        </w:rPr>
        <w:t>– документ (чек) выдаваемый Оператором ТО Держателю Карты при заправке автотранспортного средства (поставке Товара), отпуске Сопутствующих товаров и Услуг, содержащий информацию об операции по Карте или Виртуальной карте. Терминальный чек является информационным документом и не является кассовым чеком и первичным документом.</w:t>
      </w:r>
    </w:p>
    <w:p>
      <w:pPr>
        <w:pStyle w:val="Style20"/>
        <w:ind w:left="313" w:right="-1" w:firstLine="540"/>
        <w:rPr>
          <w:sz w:val="22"/>
          <w:szCs w:val="22"/>
        </w:rPr>
      </w:pPr>
      <w:r>
        <w:rPr>
          <w:b/>
          <w:sz w:val="22"/>
          <w:szCs w:val="22"/>
        </w:rPr>
        <w:t xml:space="preserve">ТО (точка обслуживания) </w:t>
      </w:r>
      <w:r>
        <w:rPr>
          <w:sz w:val="22"/>
          <w:szCs w:val="22"/>
        </w:rPr>
        <w:t xml:space="preserve">- автозаправочная станция/автозаправочный комплекс, автомобильная газовая заправочная станция, пункт автомобильной мойки, шиномонтаж и любая другая точка обслуживания, на которой осуществляется реализация Товаров, Сопутствующих товаров и оказание Услуг Держателям карт. </w:t>
      </w:r>
    </w:p>
    <w:p>
      <w:pPr>
        <w:pStyle w:val="Style20"/>
        <w:ind w:left="313" w:right="-1" w:firstLine="566"/>
        <w:rPr>
          <w:sz w:val="22"/>
          <w:szCs w:val="22"/>
        </w:rPr>
      </w:pPr>
      <w:r>
        <w:rPr>
          <w:b/>
          <w:sz w:val="22"/>
          <w:szCs w:val="22"/>
        </w:rPr>
        <w:t xml:space="preserve">Товарный ограничитель </w:t>
      </w:r>
      <w:r>
        <w:rPr>
          <w:sz w:val="22"/>
          <w:szCs w:val="22"/>
        </w:rPr>
        <w:t xml:space="preserve">– установленное ограничение отпуска определенного вида Товара/группы Товаров, Сопутствующих товаров/группы Сопутствующих товаров или Услуг/группы услуг. </w:t>
      </w:r>
    </w:p>
    <w:p>
      <w:pPr>
        <w:pStyle w:val="Style20"/>
        <w:ind w:left="313" w:right="-1" w:firstLine="540"/>
        <w:rPr>
          <w:sz w:val="22"/>
          <w:szCs w:val="22"/>
        </w:rPr>
      </w:pPr>
      <w:r>
        <w:rPr>
          <w:b/>
          <w:sz w:val="22"/>
          <w:szCs w:val="22"/>
        </w:rPr>
        <w:t xml:space="preserve">Товары </w:t>
      </w:r>
      <w:r>
        <w:rPr>
          <w:sz w:val="22"/>
          <w:szCs w:val="22"/>
        </w:rPr>
        <w:t>- все виды моторного топлива (бензины, дизельное топливо, сжиженный газ (СУГ)), а также иные Сопутствующие товары, реализуемые по Договору на ТО посредством использования Карт и Виртуальныхкарт.</w:t>
      </w:r>
    </w:p>
    <w:p>
      <w:pPr>
        <w:pStyle w:val="Style20"/>
        <w:ind w:left="313" w:right="-1" w:firstLine="540"/>
        <w:rPr>
          <w:sz w:val="22"/>
          <w:szCs w:val="22"/>
        </w:rPr>
      </w:pPr>
      <w:r>
        <w:rPr>
          <w:b/>
          <w:sz w:val="22"/>
          <w:szCs w:val="22"/>
        </w:rPr>
        <w:t xml:space="preserve">Услуги </w:t>
      </w:r>
      <w:r>
        <w:rPr>
          <w:sz w:val="22"/>
          <w:szCs w:val="22"/>
        </w:rPr>
        <w:t>– услуги мойки и шиномонтажа, оказываемые Держателям Карт на ТО посредством использования Карт или Виртуальных карт.</w:t>
      </w:r>
    </w:p>
    <w:p>
      <w:pPr>
        <w:pStyle w:val="11"/>
        <w:tabs>
          <w:tab w:val="left" w:pos="4387" w:leader="none"/>
          <w:tab w:val="left" w:pos="4388" w:leader="none"/>
        </w:tabs>
        <w:ind w:left="892" w:right="-1" w:hanging="853"/>
        <w:jc w:val="center"/>
        <w:rPr>
          <w:sz w:val="22"/>
          <w:szCs w:val="22"/>
        </w:rPr>
      </w:pPr>
      <w:r>
        <w:rPr>
          <w:sz w:val="22"/>
          <w:szCs w:val="22"/>
        </w:rPr>
      </w:r>
    </w:p>
    <w:p>
      <w:pPr>
        <w:pStyle w:val="11"/>
        <w:tabs>
          <w:tab w:val="left" w:pos="4387" w:leader="none"/>
          <w:tab w:val="left" w:pos="4388" w:leader="none"/>
        </w:tabs>
        <w:ind w:left="892" w:right="-1" w:hanging="853"/>
        <w:jc w:val="center"/>
        <w:rPr>
          <w:sz w:val="22"/>
          <w:szCs w:val="22"/>
        </w:rPr>
      </w:pPr>
      <w:r>
        <w:rPr>
          <w:sz w:val="22"/>
          <w:szCs w:val="22"/>
        </w:rPr>
        <w:t>1. ПРЕДМЕТДОГОВОРА</w:t>
      </w:r>
    </w:p>
    <w:p>
      <w:pPr>
        <w:pStyle w:val="ListParagraph"/>
        <w:numPr>
          <w:ilvl w:val="1"/>
          <w:numId w:val="12"/>
        </w:numPr>
        <w:tabs>
          <w:tab w:val="left" w:pos="851" w:leader="none"/>
        </w:tabs>
        <w:spacing w:before="1" w:after="0"/>
        <w:ind w:left="313" w:right="-1" w:firstLine="538"/>
        <w:rPr/>
      </w:pPr>
      <w:r>
        <w:rPr/>
        <w:t>1.1 ПОСТАВЩИК обязуется передавать ПОКУПАТЕЛЮ в собственность Товары, Сопутствующие товары и оказывать, либо обеспечивать оказание Услуг, Сопутствующих услуг, а ПОКУПАТЕЛЬ обязуется принимать и оплачивать Товары, Сопутствующие товары, Услуги и Сопутствующие услуги в течение всего срока действия Договора.</w:t>
      </w:r>
    </w:p>
    <w:p>
      <w:pPr>
        <w:pStyle w:val="ListParagraph"/>
        <w:numPr>
          <w:ilvl w:val="1"/>
          <w:numId w:val="12"/>
        </w:numPr>
        <w:tabs>
          <w:tab w:val="left" w:pos="851" w:leader="none"/>
        </w:tabs>
        <w:ind w:left="313" w:right="-1" w:firstLine="538"/>
        <w:rPr/>
      </w:pPr>
      <w:r>
        <w:rPr/>
        <w:t>1.2 Количество Товаров, Сопутствующих товаров и объем оказываемых Услуг определяется ПОКУПАТЕЛЕМ (Держателем карты) самостоятельно на ТО исходя из Лимитов карт и Товарных ограничителей. Количество поставленных Товаров, Сопутствующих товаров и объем оказанных Услуг и Сопутствующих услуг отражается в первичных документах (товарных накладных и актах об оказании услуг), составляемых ПОСТАВЩИКОМ.</w:t>
      </w:r>
    </w:p>
    <w:p>
      <w:pPr>
        <w:pStyle w:val="11"/>
        <w:tabs>
          <w:tab w:val="left" w:pos="2387" w:leader="none"/>
          <w:tab w:val="left" w:pos="2388" w:leader="none"/>
        </w:tabs>
        <w:ind w:left="892" w:right="-1" w:hanging="608"/>
        <w:jc w:val="center"/>
        <w:rPr>
          <w:sz w:val="22"/>
          <w:szCs w:val="22"/>
        </w:rPr>
      </w:pPr>
      <w:r>
        <w:rPr>
          <w:sz w:val="22"/>
          <w:szCs w:val="22"/>
        </w:rPr>
      </w:r>
    </w:p>
    <w:p>
      <w:pPr>
        <w:pStyle w:val="11"/>
        <w:tabs>
          <w:tab w:val="left" w:pos="2387" w:leader="none"/>
          <w:tab w:val="left" w:pos="2388" w:leader="none"/>
        </w:tabs>
        <w:ind w:left="892" w:right="-1" w:hanging="608"/>
        <w:jc w:val="center"/>
        <w:rPr>
          <w:sz w:val="22"/>
          <w:szCs w:val="22"/>
        </w:rPr>
      </w:pPr>
      <w:r>
        <w:rPr>
          <w:sz w:val="22"/>
          <w:szCs w:val="22"/>
        </w:rPr>
        <w:t xml:space="preserve">2. ПОРЯДОК ПОЛУЧЕНИЯ КАРТ И ВИРТУАЛЬНЫХ КАРТ. </w:t>
      </w:r>
    </w:p>
    <w:p>
      <w:pPr>
        <w:pStyle w:val="ListParagraph"/>
        <w:numPr>
          <w:ilvl w:val="1"/>
          <w:numId w:val="11"/>
        </w:numPr>
        <w:tabs>
          <w:tab w:val="left" w:pos="851" w:leader="none"/>
          <w:tab w:val="left" w:pos="1134" w:leader="none"/>
        </w:tabs>
        <w:spacing w:before="1" w:after="0"/>
        <w:ind w:left="313" w:right="-1" w:firstLine="538"/>
        <w:rPr/>
      </w:pPr>
      <w:r>
        <w:rPr/>
        <w:t xml:space="preserve">2.1 Во исполнение Договора ПОСТАВЩИК обязуется подготовить для ПОКУПАТЕЛЯ Карты и передать их ПОКУПАТЕЛЮ в количестве, указанном в Заявке на изготовление Карт. </w:t>
      </w:r>
    </w:p>
    <w:p>
      <w:pPr>
        <w:pStyle w:val="ListParagraph"/>
        <w:numPr>
          <w:ilvl w:val="1"/>
          <w:numId w:val="11"/>
        </w:numPr>
        <w:tabs>
          <w:tab w:val="left" w:pos="851" w:leader="none"/>
          <w:tab w:val="left" w:pos="1134" w:leader="none"/>
        </w:tabs>
        <w:spacing w:before="1" w:after="0"/>
        <w:ind w:left="313" w:right="-1" w:firstLine="538"/>
        <w:rPr/>
      </w:pPr>
      <w:r>
        <w:rPr/>
        <w:t>2.2 Во исполнение Договора ПОСТАВЩИК обязуется выпустить для ПОКУПАТЕЛЯ Виртуальные карты и передать номера Виртуальных карт в количестве и в соответствии с Заявками на выпуск Виртуальных Карт.</w:t>
      </w:r>
    </w:p>
    <w:p>
      <w:pPr>
        <w:pStyle w:val="ListParagraph"/>
        <w:numPr>
          <w:ilvl w:val="1"/>
          <w:numId w:val="11"/>
        </w:numPr>
        <w:tabs>
          <w:tab w:val="left" w:pos="851" w:leader="none"/>
          <w:tab w:val="left" w:pos="1134" w:leader="none"/>
        </w:tabs>
        <w:ind w:left="313" w:right="-1" w:firstLine="538"/>
        <w:rPr/>
      </w:pPr>
      <w:r>
        <w:rPr/>
        <w:t>2.3 Передача Карт, ПИН-кодов и номеров Виртуальных карт представителю ПОКУПАТЕЛЯ осуществляется по акту приема-передачи.</w:t>
      </w:r>
    </w:p>
    <w:p>
      <w:pPr>
        <w:pStyle w:val="ListParagraph"/>
        <w:numPr>
          <w:ilvl w:val="1"/>
          <w:numId w:val="11"/>
        </w:numPr>
        <w:tabs>
          <w:tab w:val="left" w:pos="851" w:leader="none"/>
          <w:tab w:val="left" w:pos="1134" w:leader="none"/>
        </w:tabs>
        <w:spacing w:before="1" w:after="0"/>
        <w:ind w:left="313" w:right="-1" w:firstLine="538"/>
        <w:rPr/>
      </w:pPr>
      <w:r>
        <w:rPr/>
        <w:t>2.4 В случае механического повреждения или утраты Карты ПОКУПАТЕЛЬ направляем Заявку на новую карту ПОСТАВЩИКУ.</w:t>
      </w:r>
    </w:p>
    <w:p>
      <w:pPr>
        <w:pStyle w:val="ListParagraph"/>
        <w:numPr>
          <w:ilvl w:val="1"/>
          <w:numId w:val="11"/>
        </w:numPr>
        <w:tabs>
          <w:tab w:val="left" w:pos="851" w:leader="none"/>
          <w:tab w:val="left" w:pos="1134" w:leader="none"/>
        </w:tabs>
        <w:spacing w:before="1" w:after="0"/>
        <w:ind w:left="313" w:right="-1" w:firstLine="538"/>
        <w:rPr/>
      </w:pPr>
      <w:r>
        <w:rPr/>
        <w:t>2.5 Стороны пришли к соглашению, что ПОКУПАТЕЛЬ вправе передавать Карты и Виртуальные карты третьим лицам. ПОКУПАТЕЛЬ отвечает за действия третьих лиц, использующих Карты или Виртуальные карты, как за сво</w:t>
      </w:r>
      <w:r>
        <w:rPr>
          <w:spacing w:val="-2"/>
        </w:rPr>
        <w:t xml:space="preserve">и </w:t>
      </w:r>
      <w:r>
        <w:rPr/>
        <w:t>собственные.</w:t>
      </w:r>
    </w:p>
    <w:p>
      <w:pPr>
        <w:pStyle w:val="ListParagraph"/>
        <w:numPr>
          <w:ilvl w:val="1"/>
          <w:numId w:val="11"/>
        </w:numPr>
        <w:tabs>
          <w:tab w:val="left" w:pos="851" w:leader="none"/>
          <w:tab w:val="left" w:pos="1134" w:leader="none"/>
        </w:tabs>
        <w:ind w:left="313" w:right="-1" w:firstLine="538"/>
        <w:rPr/>
      </w:pPr>
      <w:r>
        <w:rPr/>
        <w:t>2.6 Блокировка Карты или Виртуальной карты (прекращение операций по Карте или Виртуальной карте) производится ПОСТАВЩИКОМ в случае нарушения ПОКУПАТЕЛЕМ условий настоящего Договора.</w:t>
      </w:r>
    </w:p>
    <w:p>
      <w:pPr>
        <w:pStyle w:val="ListParagraph"/>
        <w:numPr>
          <w:ilvl w:val="1"/>
          <w:numId w:val="11"/>
        </w:numPr>
        <w:tabs>
          <w:tab w:val="left" w:pos="851" w:leader="none"/>
          <w:tab w:val="left" w:pos="1134" w:leader="none"/>
        </w:tabs>
        <w:spacing w:before="1" w:after="0"/>
        <w:ind w:left="313" w:right="-1" w:firstLine="538"/>
        <w:rPr/>
      </w:pPr>
      <w:r>
        <w:rPr/>
        <w:t>2.7 ПОКУПАТЕЛЬ заявляет, что любое лицо выступающее предъявителем  Карты, является уполномоченным представителем ПОКУПАТЕЛЯ. ПОСТАВЩИК, его сотрудники и Оператор ТО имеют право, но  не обязаны проводить дальнейшую проверку личности или наличия соответствующих полномочий у предъявителя Карты.</w:t>
      </w:r>
    </w:p>
    <w:p>
      <w:pPr>
        <w:pStyle w:val="ListParagraph"/>
        <w:numPr>
          <w:ilvl w:val="1"/>
          <w:numId w:val="11"/>
        </w:numPr>
        <w:tabs>
          <w:tab w:val="left" w:pos="851" w:leader="none"/>
          <w:tab w:val="left" w:pos="1134" w:leader="none"/>
        </w:tabs>
        <w:ind w:left="313" w:right="-1" w:firstLine="538"/>
        <w:rPr/>
      </w:pPr>
      <w:r>
        <w:rPr/>
        <w:t>2.8 Товары, Сопутствующие товары и Услуги, полученные Держателем Карты до момента блокировки (прекращение операций по Карте или Виртуальной карте) в соответствии с условиями Договора, считаются полученными ПОКУПАТЕЛЕМ и подлежат оплате в полном объеме.</w:t>
      </w:r>
    </w:p>
    <w:p>
      <w:pPr>
        <w:pStyle w:val="ListParagraph"/>
        <w:numPr>
          <w:ilvl w:val="1"/>
          <w:numId w:val="11"/>
        </w:numPr>
        <w:tabs>
          <w:tab w:val="left" w:pos="851" w:leader="none"/>
          <w:tab w:val="left" w:pos="1134" w:leader="none"/>
        </w:tabs>
        <w:ind w:left="313" w:right="-1" w:firstLine="538"/>
        <w:rPr/>
      </w:pPr>
      <w:r>
        <w:rPr/>
      </w:r>
    </w:p>
    <w:p>
      <w:pPr>
        <w:pStyle w:val="11"/>
        <w:tabs>
          <w:tab w:val="left" w:pos="1312" w:leader="none"/>
          <w:tab w:val="left" w:pos="1313" w:leader="none"/>
        </w:tabs>
        <w:spacing w:before="1" w:after="0"/>
        <w:ind w:left="892" w:right="-1" w:hanging="608"/>
        <w:jc w:val="center"/>
        <w:rPr>
          <w:sz w:val="22"/>
          <w:szCs w:val="22"/>
        </w:rPr>
      </w:pPr>
      <w:r>
        <w:rPr>
          <w:sz w:val="22"/>
          <w:szCs w:val="22"/>
        </w:rPr>
        <w:t>3. ПОРЯДОК ПОЛУЧЕНИЯ ТОВАРОВ, УСЛУГ И СОПУТСТВУЮЩИХУСЛУГ</w:t>
      </w:r>
    </w:p>
    <w:p>
      <w:pPr>
        <w:pStyle w:val="ListParagraph"/>
        <w:numPr>
          <w:ilvl w:val="1"/>
          <w:numId w:val="13"/>
        </w:numPr>
        <w:tabs>
          <w:tab w:val="left" w:pos="851" w:leader="none"/>
        </w:tabs>
        <w:spacing w:before="1" w:after="0"/>
        <w:ind w:left="313" w:right="-1" w:firstLine="538"/>
        <w:rPr/>
      </w:pPr>
      <w:r>
        <w:rPr/>
        <w:t>3.1 Поставка Товаров, Сопутствующих товаров, а также оказание Услуг для Держателей Карт, осуществляется на ТО, при предъявлении Карты или Виртуальной карты. Количество и вид Товаров, Сопутствующих товаров, подлежащих поставке, ПОКУПАТЕЛЬ определяет самостоятельно, исходя из Лимитов карты и Товарных ограничителей. Держатель карты вправе получать призы или подарки, в случае если их получение предусмотрено условиями акций, проводимых на ТО.</w:t>
      </w:r>
    </w:p>
    <w:p>
      <w:pPr>
        <w:pStyle w:val="ListParagraph"/>
        <w:numPr>
          <w:ilvl w:val="1"/>
          <w:numId w:val="13"/>
        </w:numPr>
        <w:tabs>
          <w:tab w:val="left" w:pos="851" w:leader="none"/>
        </w:tabs>
        <w:ind w:left="313" w:right="-1" w:firstLine="538"/>
        <w:rPr/>
      </w:pPr>
      <w:r>
        <w:rPr/>
        <w:t>3.2 Отпуск Товаров, Сопутствующих товаров и оказание Услуг Держателям Карт осуществляется только при непосредственном предъявлении Карты или Виртуальной карты и вводе Держателем карты ПИН-кода на Терминале, а также в соответствии с Инструкцией по использованию Карт размещенной в Личном кабинете и Инструкцией по использованию Виртуальной карты, размещенной в Личном кабинете.</w:t>
      </w:r>
    </w:p>
    <w:p>
      <w:pPr>
        <w:pStyle w:val="ListParagraph"/>
        <w:numPr>
          <w:ilvl w:val="1"/>
          <w:numId w:val="13"/>
        </w:numPr>
        <w:tabs>
          <w:tab w:val="left" w:pos="851" w:leader="none"/>
        </w:tabs>
        <w:ind w:left="313" w:right="-1" w:firstLine="538"/>
        <w:rPr/>
      </w:pPr>
      <w:r>
        <w:rPr/>
        <w:t>3.3 Получение ПОКУПАТЕЛЕМ Товаров, Сопутствующих товаров или оказание Услуг для Держателей карт на ТО подтверждает Терминальный чек, автоматически распечатываемый на Терминале, установленном на ТО. Терминальный чек выдается при получении Товаров, Сопутствующих товаров или Услуг на ТО лицу, предъявившему Карту или Виртуальную карту, второй экземпляр Терминального чека остается на ТО. Отсутствие у ПОКУПАТЕЛЯ Терминального чека на полученные Товары, Сопутствующие товары или Услуги не является основанием для отказа ПОКУПАТЕЛЯ от оплаты полученных Товаров, Сопутствующих товаров или Услуг, указанных в товарной накладной и акте об оказании услуг по Договору, направляемых ПОКУПАТЕЛЮ по окончанию отчетного периода. Отчетным периодом по Договору является календарный месяц, в котором осуществлялся отпуск Товаров, Сопутствующих товаров и/или оказывались Услуги по Договору.</w:t>
      </w:r>
    </w:p>
    <w:p>
      <w:pPr>
        <w:pStyle w:val="11"/>
        <w:tabs>
          <w:tab w:val="left" w:pos="3981" w:leader="none"/>
          <w:tab w:val="left" w:pos="3982" w:leader="none"/>
        </w:tabs>
        <w:ind w:left="892" w:hanging="608"/>
        <w:jc w:val="center"/>
        <w:rPr>
          <w:sz w:val="22"/>
          <w:szCs w:val="22"/>
        </w:rPr>
      </w:pPr>
      <w:r>
        <w:rPr>
          <w:sz w:val="22"/>
          <w:szCs w:val="22"/>
        </w:rPr>
        <w:t>4. ПРАВА И ОБЯЗАННОСТИСТОРОН</w:t>
      </w:r>
    </w:p>
    <w:p>
      <w:pPr>
        <w:pStyle w:val="ListParagraph"/>
        <w:tabs>
          <w:tab w:val="left" w:pos="1276" w:leader="none"/>
        </w:tabs>
        <w:spacing w:lineRule="exact" w:line="274"/>
        <w:ind w:left="284" w:firstLine="595"/>
        <w:rPr>
          <w:b/>
          <w:b/>
        </w:rPr>
      </w:pPr>
      <w:r>
        <w:rPr>
          <w:b/>
        </w:rPr>
        <w:t xml:space="preserve">4.1 ПОСТАВЩИК В ПРАВЕ: </w:t>
      </w:r>
    </w:p>
    <w:p>
      <w:pPr>
        <w:pStyle w:val="ListParagraph"/>
        <w:tabs>
          <w:tab w:val="left" w:pos="1276" w:leader="none"/>
          <w:tab w:val="left" w:pos="1733" w:leader="none"/>
        </w:tabs>
        <w:ind w:left="284" w:firstLine="595"/>
        <w:rPr/>
      </w:pPr>
      <w:r>
        <w:rPr/>
        <w:t>4.1.1 в одностороннем порядке вносить изменения и дополнения в Тарифную политику ПОСТАВЩИКА, уведомляя ПОКУПАТЕЛЯ путем размещения информации на сайте ПОСТАВЩИКА не менее чем за 3 (три) рабочих дня до момента вступления таких изменений в силу.</w:t>
      </w:r>
    </w:p>
    <w:p>
      <w:pPr>
        <w:pStyle w:val="ListParagraph"/>
        <w:tabs>
          <w:tab w:val="left" w:pos="993" w:leader="none"/>
          <w:tab w:val="left" w:pos="1733" w:leader="none"/>
        </w:tabs>
        <w:ind w:left="284" w:firstLine="595"/>
        <w:rPr/>
      </w:pPr>
      <w:r>
        <w:rPr/>
        <w:t>4.1.2 остановить отпуск Товаров, оказание Услуг, Сопутствующих услуг в случае нарушения ПОКУПАТЕЛЕМ условий настоящего Договора;</w:t>
      </w:r>
    </w:p>
    <w:p>
      <w:pPr>
        <w:pStyle w:val="ListParagraph"/>
        <w:tabs>
          <w:tab w:val="left" w:pos="993" w:leader="none"/>
          <w:tab w:val="left" w:pos="1733" w:leader="none"/>
        </w:tabs>
        <w:spacing w:before="1" w:after="0"/>
        <w:ind w:left="284" w:firstLine="595"/>
        <w:rPr/>
      </w:pPr>
      <w:r>
        <w:rPr/>
        <w:t>4.1.3 без согласования с ПОКУПАТЕЛЕМ привлекать третьих лиц для исполнения своих обязательств по настоящему Договору;</w:t>
      </w:r>
    </w:p>
    <w:p>
      <w:pPr>
        <w:pStyle w:val="Normal"/>
        <w:tabs>
          <w:tab w:val="left" w:pos="993" w:leader="none"/>
          <w:tab w:val="left" w:pos="1733" w:leader="none"/>
        </w:tabs>
        <w:ind w:left="284" w:firstLine="595"/>
        <w:jc w:val="both"/>
        <w:rPr/>
      </w:pPr>
      <w:r>
        <w:rPr/>
        <w:t>4.1.4 не обслуживать Карты, имеющие загрязнения, повреждения, деформацию;</w:t>
      </w:r>
    </w:p>
    <w:p>
      <w:pPr>
        <w:pStyle w:val="11"/>
        <w:numPr>
          <w:ilvl w:val="1"/>
          <w:numId w:val="16"/>
        </w:numPr>
        <w:tabs>
          <w:tab w:val="left" w:pos="1276" w:leader="none"/>
        </w:tabs>
        <w:spacing w:lineRule="exact" w:line="274"/>
        <w:ind w:left="284" w:firstLine="595"/>
        <w:jc w:val="both"/>
        <w:rPr>
          <w:sz w:val="22"/>
          <w:szCs w:val="22"/>
        </w:rPr>
      </w:pPr>
      <w:r>
        <w:rPr>
          <w:sz w:val="22"/>
          <w:szCs w:val="22"/>
        </w:rPr>
        <w:t>ПОСТАВЩИК ОБЯЗУЕТСЯ:</w:t>
      </w:r>
    </w:p>
    <w:p>
      <w:pPr>
        <w:pStyle w:val="Normal"/>
        <w:tabs>
          <w:tab w:val="left" w:pos="993" w:leader="none"/>
          <w:tab w:val="left" w:pos="1276" w:leader="none"/>
        </w:tabs>
        <w:spacing w:lineRule="exact" w:line="274"/>
        <w:ind w:left="284" w:firstLine="595"/>
        <w:jc w:val="both"/>
        <w:rPr/>
      </w:pPr>
      <w:r>
        <w:rPr/>
        <w:t>4.2.1 передать ПОКУПАТЕЛЮ Карты/Виртуальные карты в соответствии с Договором;</w:t>
      </w:r>
    </w:p>
    <w:p>
      <w:pPr>
        <w:pStyle w:val="Normal"/>
        <w:tabs>
          <w:tab w:val="left" w:pos="993" w:leader="none"/>
          <w:tab w:val="left" w:pos="1276" w:leader="none"/>
        </w:tabs>
        <w:ind w:left="284" w:firstLine="595"/>
        <w:jc w:val="both"/>
        <w:rPr/>
      </w:pPr>
      <w:r>
        <w:rPr/>
        <w:t>4.2.2 обеспечить получение ПОКУПАТЕЛЕМ Товаров, Сопутствующих товаров и/или Услуг на ТО при предъявлении Карты или Виртуальной карты и обеспечить оказание Сопутствующих услуг, в соответствии с условиями Договора;</w:t>
      </w:r>
    </w:p>
    <w:p>
      <w:pPr>
        <w:pStyle w:val="Normal"/>
        <w:tabs>
          <w:tab w:val="left" w:pos="993" w:leader="none"/>
          <w:tab w:val="left" w:pos="1276" w:leader="none"/>
        </w:tabs>
        <w:ind w:left="284" w:firstLine="595"/>
        <w:jc w:val="both"/>
        <w:rPr/>
      </w:pPr>
      <w:r>
        <w:rPr/>
        <w:t>4.2.3 в случае расторжения Договора или по письменному требованию ПОКУПАТЕЛЯ в срок не позднее 20 (двадцати) рабочих дней с момента прекращения действия Договора или получения письменного требования ПОКУПАТЕЛЯ, вернуть ПОКУПАТЕЛЮ неизрасходованные в ходе исполнения Договора денежные средства на основании подписанного акта сверки взаимных расчетов.</w:t>
      </w:r>
    </w:p>
    <w:p>
      <w:pPr>
        <w:pStyle w:val="11"/>
        <w:tabs>
          <w:tab w:val="left" w:pos="1276" w:leader="none"/>
          <w:tab w:val="left" w:pos="1447" w:leader="none"/>
        </w:tabs>
        <w:spacing w:lineRule="exact" w:line="274" w:before="1" w:after="0"/>
        <w:ind w:left="284" w:firstLine="595"/>
        <w:jc w:val="both"/>
        <w:rPr>
          <w:sz w:val="22"/>
          <w:szCs w:val="22"/>
        </w:rPr>
      </w:pPr>
      <w:r>
        <w:rPr>
          <w:sz w:val="22"/>
          <w:szCs w:val="22"/>
        </w:rPr>
        <w:t xml:space="preserve"> </w:t>
      </w:r>
      <w:r>
        <w:rPr>
          <w:sz w:val="22"/>
          <w:szCs w:val="22"/>
        </w:rPr>
        <w:t>4.3 ПОКУПАТЕЛЬ В ПРАВЕ:</w:t>
      </w:r>
    </w:p>
    <w:p>
      <w:pPr>
        <w:pStyle w:val="Normal"/>
        <w:tabs>
          <w:tab w:val="left" w:pos="993" w:leader="none"/>
          <w:tab w:val="left" w:pos="1276" w:leader="none"/>
        </w:tabs>
        <w:ind w:left="284" w:firstLine="595"/>
        <w:rPr/>
      </w:pPr>
      <w:r>
        <w:rPr/>
        <w:t>4.3.1 передавать Карты, Виртуальные карты, ПИН-Коды уполномоченным ПОКУПАТЕЛЕМ лицам (Держателям Карт) для получения Товаров, Сопутствующих товаров и/или Услуг на условиях Договора;</w:t>
      </w:r>
    </w:p>
    <w:p>
      <w:pPr>
        <w:pStyle w:val="ListParagraph"/>
        <w:tabs>
          <w:tab w:val="left" w:pos="993" w:leader="none"/>
          <w:tab w:val="left" w:pos="1276" w:leader="none"/>
        </w:tabs>
        <w:ind w:left="284" w:firstLine="595"/>
        <w:rPr/>
      </w:pPr>
      <w:r>
        <w:rPr/>
        <w:t>4.3.2 получать Товары и/или Сопутствующие товары и/или Услуги и/или Сопутствующие услуги на сумму, не превышающую сумму платежа, перечисленного ПОКУПАТЕЛЕМ ПОСТАВЩИКУ, с учетом порядка, установленного п.3.1., 5.7. Договора;</w:t>
      </w:r>
    </w:p>
    <w:p>
      <w:pPr>
        <w:pStyle w:val="11"/>
        <w:tabs>
          <w:tab w:val="left" w:pos="1276" w:leader="none"/>
          <w:tab w:val="left" w:pos="1733" w:leader="none"/>
        </w:tabs>
        <w:spacing w:lineRule="exact" w:line="274"/>
        <w:ind w:left="892" w:hanging="41"/>
        <w:jc w:val="both"/>
        <w:rPr>
          <w:sz w:val="22"/>
          <w:szCs w:val="22"/>
        </w:rPr>
      </w:pPr>
      <w:r>
        <w:rPr>
          <w:sz w:val="22"/>
          <w:szCs w:val="22"/>
        </w:rPr>
        <w:t>4.4 ПОКУПАТЕЛЬ ОБЯЗУЕТСЯ:</w:t>
      </w:r>
    </w:p>
    <w:p>
      <w:pPr>
        <w:pStyle w:val="Normal"/>
        <w:tabs>
          <w:tab w:val="left" w:pos="284" w:leader="none"/>
          <w:tab w:val="left" w:pos="993" w:leader="none"/>
        </w:tabs>
        <w:spacing w:lineRule="auto"/>
        <w:ind w:left="284" w:firstLine="567"/>
        <w:jc w:val="both"/>
        <w:rPr>
          <w:rStyle w:val="Iiianoaieou"/>
        </w:rPr>
      </w:pPr>
      <w:r>
        <w:rPr/>
        <w:t xml:space="preserve">4.4.1 С целью своевременного исполнения финансовых условий Договора самостоятельно осуществлять контроль за наличием денежных средств на счете ПОКУПАТЕЛЯ при помощи Личного кабинета. </w:t>
      </w:r>
      <w:r>
        <w:rPr>
          <w:rStyle w:val="Iiianoaieou"/>
          <w:bCs/>
        </w:rPr>
        <w:t xml:space="preserve">Самостоятельно контролировать баланс счета Договора,  настройки  профиля ПОКУПАТЕЛЯ и ограничителей карт в личном кабинете. </w:t>
      </w:r>
    </w:p>
    <w:p>
      <w:pPr>
        <w:pStyle w:val="Normal"/>
        <w:tabs>
          <w:tab w:val="left" w:pos="284" w:leader="none"/>
          <w:tab w:val="left" w:pos="993" w:leader="none"/>
        </w:tabs>
        <w:spacing w:lineRule="auto"/>
        <w:ind w:left="284" w:firstLine="709"/>
        <w:jc w:val="both"/>
        <w:rPr/>
      </w:pPr>
      <w:r>
        <w:rPr/>
        <w:t>4.4.2 В случае возникновения у ПОКУПАТЕЛЯ задолженности по оплате Товара в результате невыполнения ПОКУПАТЕЛЕМ  финансовых условий настоящего Договора либо в иных случаях, ПОКУПАТЕЛЬ гарантирует погашение суммы возникшей задолженности в течение 3 (Трех) дней от даты ее возникновения.</w:t>
      </w:r>
    </w:p>
    <w:p>
      <w:pPr>
        <w:pStyle w:val="Normal"/>
        <w:tabs>
          <w:tab w:val="left" w:pos="284" w:leader="none"/>
          <w:tab w:val="left" w:pos="993" w:leader="none"/>
        </w:tabs>
        <w:spacing w:lineRule="auto"/>
        <w:ind w:left="284" w:firstLine="709"/>
        <w:jc w:val="both"/>
        <w:rPr/>
      </w:pPr>
      <w:r>
        <w:rPr/>
        <w:t>4.4.3 В случае если в результате использования системы обслуживания Клиентов АЗС «Постоплата», ПОКУПАТЕЛЮ будет передан Товар или оказана услуга, возврат которых станет невозможен, и при этом оплата Товара (услуги) путем применения карты также станет невозможной (отсутствие необходимых денежных средств на счете ПОКУПАТЕЛЯ, блокировка карты и т.д.),  Держатель карты  обязан оплатить приобретенный Товар или услугу без использования расчетов с использованием Карты (наличным или безналичным путем). При этом оплаченный Товар (услуга)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 установленных в Торговой точке.</w:t>
      </w:r>
    </w:p>
    <w:p>
      <w:pPr>
        <w:pStyle w:val="Normal"/>
        <w:tabs>
          <w:tab w:val="left" w:pos="284" w:leader="none"/>
          <w:tab w:val="left" w:pos="993" w:leader="none"/>
        </w:tabs>
        <w:spacing w:lineRule="auto"/>
        <w:ind w:left="284" w:firstLine="709"/>
        <w:jc w:val="both"/>
        <w:rPr/>
      </w:pPr>
      <w:r>
        <w:rPr/>
        <w:t>4.4.4 В случае невозможности оплатить полученный товар, каким либо иным средством оплаты кроме топливной карты Держатель карты  обязан  подтвердить на АЗС владение данной топливной картой путем ввода ПИН-кода на терминальном устройстве и  представить Торговой точке расписку с обязательством оплатить приобретенный Товар путем перечисления денежных средств ПРОДАВЦУ в рамках настоящего договора.</w:t>
      </w:r>
    </w:p>
    <w:p>
      <w:pPr>
        <w:pStyle w:val="Normal"/>
        <w:tabs>
          <w:tab w:val="left" w:pos="284" w:leader="none"/>
          <w:tab w:val="left" w:pos="993" w:leader="none"/>
        </w:tabs>
        <w:spacing w:lineRule="auto"/>
        <w:ind w:left="284" w:firstLine="709"/>
        <w:jc w:val="both"/>
        <w:rPr/>
      </w:pPr>
      <w:r>
        <w:rPr/>
        <w:t>4.4.5 ПРОДАВЕЦ направляет полученную расписку на электронный адрес ПОКУПАТЕЛЯ. В случае отсутствия возражений со стороны ПОКУПАТЕЛЯ до конца отчетного периода, Товар, переданный ПОКУПАТЕЛЮ с предоставлением расписки считается принятым и подлежит оплате.</w:t>
      </w:r>
    </w:p>
    <w:p>
      <w:pPr>
        <w:pStyle w:val="ListParagraph"/>
        <w:numPr>
          <w:ilvl w:val="2"/>
          <w:numId w:val="10"/>
        </w:numPr>
        <w:tabs>
          <w:tab w:val="left" w:pos="284" w:leader="none"/>
          <w:tab w:val="left" w:pos="993" w:leader="none"/>
          <w:tab w:val="left" w:pos="1447" w:leader="none"/>
        </w:tabs>
        <w:rPr/>
      </w:pPr>
      <w:r>
        <w:rPr/>
        <w:t>4.4.6 В случае расторжения Договора в течение 10 (десяти) рабочих дней с момента прекращения действия Договора, произвести все взаиморасчеты с ПОСТАВЩИКОМ;</w:t>
      </w:r>
    </w:p>
    <w:p>
      <w:pPr>
        <w:pStyle w:val="ListParagraph"/>
        <w:numPr>
          <w:ilvl w:val="2"/>
          <w:numId w:val="10"/>
        </w:numPr>
        <w:tabs>
          <w:tab w:val="left" w:pos="284" w:leader="none"/>
          <w:tab w:val="left" w:pos="993" w:leader="none"/>
          <w:tab w:val="left" w:pos="1447" w:leader="none"/>
        </w:tabs>
        <w:rPr/>
      </w:pPr>
      <w:r>
        <w:rPr/>
        <w:t>4.4.7 В случае расторжения Договора в течение 10 (десяти) рабочих дней с момента прекращения действия Договора, осуществить возврат ранее выданных карт ПОКУПАТЕЛЮ, возврат Карт подтверждается актом приема-передачи Карт;</w:t>
      </w:r>
    </w:p>
    <w:p>
      <w:pPr>
        <w:pStyle w:val="11"/>
        <w:tabs>
          <w:tab w:val="left" w:pos="2233" w:leader="none"/>
          <w:tab w:val="left" w:pos="2234" w:leader="none"/>
        </w:tabs>
        <w:ind w:left="892" w:hanging="608"/>
        <w:jc w:val="center"/>
        <w:rPr>
          <w:sz w:val="22"/>
          <w:szCs w:val="22"/>
        </w:rPr>
      </w:pPr>
      <w:r>
        <w:rPr>
          <w:sz w:val="22"/>
          <w:szCs w:val="22"/>
        </w:rPr>
      </w:r>
    </w:p>
    <w:p>
      <w:pPr>
        <w:pStyle w:val="11"/>
        <w:tabs>
          <w:tab w:val="left" w:pos="2233" w:leader="none"/>
          <w:tab w:val="left" w:pos="2234" w:leader="none"/>
        </w:tabs>
        <w:ind w:left="892" w:hanging="608"/>
        <w:jc w:val="center"/>
        <w:rPr>
          <w:sz w:val="22"/>
          <w:szCs w:val="22"/>
        </w:rPr>
      </w:pPr>
      <w:r>
        <w:rPr>
          <w:sz w:val="22"/>
          <w:szCs w:val="22"/>
        </w:rPr>
        <w:t>5. ПОРЯДОК РАСЧЕТОВ И СТОИМОСТЬ ТОВАРОВ ИУСЛУГ</w:t>
      </w:r>
    </w:p>
    <w:p>
      <w:pPr>
        <w:pStyle w:val="Style24"/>
        <w:spacing w:lineRule="auto"/>
        <w:ind w:left="284" w:firstLine="709"/>
        <w:rPr>
          <w:rFonts w:ascii="Times New Roman" w:hAnsi="Times New Roman" w:cs="Times New Roman"/>
          <w:szCs w:val="22"/>
        </w:rPr>
      </w:pPr>
      <w:r>
        <w:rPr>
          <w:rFonts w:cs="Times New Roman" w:ascii="Times New Roman" w:hAnsi="Times New Roman"/>
          <w:szCs w:val="22"/>
        </w:rPr>
        <w:t xml:space="preserve">5.1 Расчеты по договору производятся в безналичной форме в российских рублях. Возврат денежных средств производится в российских рублях на основании письменного распоряжения ПОКУПАТЕЛЯ на основании подписанного Сторонами акта сверки взаиморасчетов. Взимаемые банками-корреспондентами комиссии с сумм валютных платежей производятся за счет ПОКУПАТЕЛЯ. </w:t>
      </w:r>
    </w:p>
    <w:p>
      <w:pPr>
        <w:pStyle w:val="Style24"/>
        <w:spacing w:lineRule="auto"/>
        <w:ind w:left="284" w:firstLine="709"/>
        <w:rPr>
          <w:rFonts w:ascii="Times New Roman" w:hAnsi="Times New Roman" w:cs="Times New Roman"/>
          <w:color w:val="000000" w:themeColor="text1"/>
          <w:szCs w:val="22"/>
        </w:rPr>
      </w:pPr>
      <w:r>
        <w:rPr>
          <w:rFonts w:cs="Times New Roman" w:ascii="Times New Roman" w:hAnsi="Times New Roman"/>
          <w:color w:val="000000" w:themeColor="text1"/>
          <w:szCs w:val="22"/>
        </w:rPr>
        <w:t>5.2 ПОКУПАТЕЛЬ перечисляет на расчетный счет ПРОДАВЦА денежные средства в качестве предоплаты (авансовый платеж) если иное не согласованно дополнительным  соглашением Сторон. ПОКУПАТЕЛЬ осуществляет перечисление первого авансового платежа в размере десятикратной суточной потребности ПОКУПАТЕЛЯ. Размер суточной потребности определяется ПОКУПАТЕЛЕМ самостоятельно.</w:t>
      </w:r>
    </w:p>
    <w:p>
      <w:pPr>
        <w:pStyle w:val="Style24"/>
        <w:tabs>
          <w:tab w:val="left" w:pos="10348" w:leader="none"/>
        </w:tabs>
        <w:spacing w:lineRule="auto"/>
        <w:ind w:left="284" w:firstLine="709"/>
        <w:rPr>
          <w:rFonts w:ascii="Times New Roman" w:hAnsi="Times New Roman" w:cs="Times New Roman"/>
          <w:color w:val="000000" w:themeColor="text1"/>
          <w:szCs w:val="22"/>
        </w:rPr>
      </w:pPr>
      <w:r>
        <w:rPr>
          <w:rFonts w:cs="Times New Roman" w:ascii="Times New Roman" w:hAnsi="Times New Roman"/>
          <w:color w:val="000000" w:themeColor="text1"/>
          <w:szCs w:val="22"/>
        </w:rPr>
        <w:t>5.3 ПОКУПАТЕЛЬ обязан в платежных поручениях на оплату Товара в графе «Назначение платежа» указывать номер настоящего договора, присвоенный ПРОДАВЦОМ, в противном случае последний не несет никакой ответственности за несвоевременное зачисление денежных средств на Счет  Договора ПОКУПАТЕЛЯ.</w:t>
      </w:r>
    </w:p>
    <w:p>
      <w:pPr>
        <w:pStyle w:val="Normal"/>
        <w:tabs>
          <w:tab w:val="left" w:pos="993" w:leader="none"/>
        </w:tabs>
        <w:ind w:left="284" w:firstLine="709"/>
        <w:jc w:val="both"/>
        <w:rPr/>
      </w:pPr>
      <w:r>
        <w:rPr/>
        <w:t xml:space="preserve">5.4 Цена на Товары, Сопутствующие товары и Услуги, получаемые Держателями Карт на ТО, соответствует их цене за наличный расчет, установленной на ТО на момент получения Товаров, Сопутствующих товаров и Услуг Держателями карт. При этом ПОСТАВЩИК оставляет за собой право устанавливать для ПОКУПАТЕЛЯ специальную цену (Приложение №1 к Договору), в случае если установление Специальной цены предусмотрено Тарифной политикой ПОСТАВЩИКА. </w:t>
      </w:r>
    </w:p>
    <w:p>
      <w:pPr>
        <w:pStyle w:val="Normal"/>
        <w:tabs>
          <w:tab w:val="left" w:pos="993" w:leader="none"/>
        </w:tabs>
        <w:ind w:left="284" w:firstLine="709"/>
        <w:jc w:val="both"/>
        <w:rPr/>
      </w:pPr>
      <w:r>
        <w:rPr/>
        <w:t>5.5 Цена на Товары, Сопутствующие товары и Услуги в зависимости от ТО может быть с НДС или без НДС, о чем указано в Перечне ТО.</w:t>
      </w:r>
    </w:p>
    <w:p>
      <w:pPr>
        <w:pStyle w:val="ListParagraph"/>
        <w:numPr>
          <w:ilvl w:val="1"/>
          <w:numId w:val="9"/>
        </w:numPr>
        <w:tabs>
          <w:tab w:val="left" w:pos="993" w:leader="none"/>
        </w:tabs>
        <w:ind w:left="313" w:firstLine="538"/>
        <w:rPr/>
      </w:pPr>
      <w:r>
        <w:rPr/>
        <w:t>5.6 Стоимость и порядок оказываемых Сопутствующих услуг, указывается в Личном кабинете.</w:t>
      </w:r>
    </w:p>
    <w:p>
      <w:pPr>
        <w:pStyle w:val="ListParagraph"/>
        <w:numPr>
          <w:ilvl w:val="1"/>
          <w:numId w:val="9"/>
        </w:numPr>
        <w:tabs>
          <w:tab w:val="left" w:pos="993" w:leader="none"/>
        </w:tabs>
        <w:ind w:left="313" w:firstLine="680"/>
        <w:rPr/>
      </w:pPr>
      <w:r>
        <w:rPr/>
        <w:t>5.7 Поставка Товаров, Сопутствующих товаров, и оказание Услуг и Сопутствующих услуг ПОСТАВЩИКОМ осуществляется на условиях 100% предварительной оплаты ПОКУПАТЕЛЕМ, если иные условия не согласованны Сторонами в Приложении к Договору. Оплата по настоящему Договору осуществляется ПОКУПАТЕЛЕМ лично. Оплата от третьих лиц по настоящему Договору ПОСТАВЩИКОМ принимается только с акцептированным сопроводительным письмом от ПОКУПАТЕЛЯ.</w:t>
      </w:r>
    </w:p>
    <w:p>
      <w:pPr>
        <w:pStyle w:val="ListParagraph"/>
        <w:numPr>
          <w:ilvl w:val="1"/>
          <w:numId w:val="9"/>
        </w:numPr>
        <w:tabs>
          <w:tab w:val="left" w:pos="993" w:leader="none"/>
        </w:tabs>
        <w:ind w:left="313" w:firstLine="680"/>
        <w:rPr/>
      </w:pPr>
      <w:r>
        <w:rPr/>
        <w:t>5.8 Обязательство ПОКУПАТЕЛЯ по оплате считается выполненным с момента зачисления денежных средств на расчетный счет ПОСТАВЩИКА. ПОСТАВЩИК распределяет денежные средства, полученные от ПОКУПАТЕЛЯ, в Процессинговой системе на следующий рабочий день с момента зачисления денежных средств на расчетный счет ПОСТАВЩИКА.</w:t>
      </w:r>
    </w:p>
    <w:p>
      <w:pPr>
        <w:pStyle w:val="ListParagraph"/>
        <w:numPr>
          <w:ilvl w:val="1"/>
          <w:numId w:val="9"/>
        </w:numPr>
        <w:tabs>
          <w:tab w:val="left" w:pos="993" w:leader="none"/>
        </w:tabs>
        <w:ind w:left="313" w:firstLine="680"/>
        <w:rPr/>
      </w:pPr>
      <w:r>
        <w:rPr/>
      </w:r>
    </w:p>
    <w:p>
      <w:pPr>
        <w:pStyle w:val="Style20"/>
        <w:widowControl/>
        <w:numPr>
          <w:ilvl w:val="0"/>
          <w:numId w:val="15"/>
        </w:numPr>
        <w:tabs>
          <w:tab w:val="left" w:pos="720" w:leader="none"/>
          <w:tab w:val="left" w:pos="900" w:leader="none"/>
          <w:tab w:val="left" w:pos="1080" w:leader="none"/>
        </w:tabs>
        <w:spacing w:lineRule="auto"/>
        <w:ind w:left="0" w:hanging="0"/>
        <w:jc w:val="center"/>
        <w:outlineLvl w:val="0"/>
        <w:rPr>
          <w:b/>
          <w:b/>
          <w:bCs/>
          <w:color w:val="000000" w:themeColor="text1"/>
          <w:sz w:val="22"/>
          <w:szCs w:val="22"/>
        </w:rPr>
      </w:pPr>
      <w:r>
        <w:rPr>
          <w:b/>
          <w:bCs/>
          <w:color w:val="000000" w:themeColor="text1"/>
          <w:sz w:val="22"/>
          <w:szCs w:val="22"/>
        </w:rPr>
        <w:t>ПРЕДОСТАВЛЕНИЕ ТОВАРНОГО КРЕДИТА.</w:t>
      </w:r>
    </w:p>
    <w:p>
      <w:pPr>
        <w:pStyle w:val="Style24"/>
        <w:spacing w:lineRule="auto"/>
        <w:ind w:left="426" w:firstLine="567"/>
        <w:rPr>
          <w:rFonts w:ascii="Times New Roman" w:hAnsi="Times New Roman" w:cs="Times New Roman"/>
          <w:color w:val="000000" w:themeColor="text1"/>
          <w:szCs w:val="22"/>
        </w:rPr>
      </w:pPr>
      <w:r>
        <w:rPr>
          <w:rFonts w:cs="Times New Roman" w:ascii="Times New Roman" w:hAnsi="Times New Roman"/>
          <w:color w:val="000000" w:themeColor="text1"/>
          <w:szCs w:val="22"/>
        </w:rPr>
        <w:t xml:space="preserve">6.1  По Договору ПРОДАВЕЦ по заявке ПОКУПАТЕЛЯ, на свое усмотрение, предоставляет ему возможность получать Товар и услуги на АЗС с отсрочкой оплаты. </w:t>
      </w:r>
    </w:p>
    <w:p>
      <w:pPr>
        <w:pStyle w:val="Style24"/>
        <w:spacing w:lineRule="auto"/>
        <w:ind w:left="426" w:firstLine="567"/>
        <w:rPr>
          <w:rFonts w:ascii="Times New Roman" w:hAnsi="Times New Roman" w:cs="Times New Roman"/>
          <w:color w:val="000000" w:themeColor="text1"/>
          <w:szCs w:val="22"/>
        </w:rPr>
      </w:pPr>
      <w:r>
        <w:rPr>
          <w:rFonts w:cs="Times New Roman" w:ascii="Times New Roman" w:hAnsi="Times New Roman"/>
          <w:color w:val="000000" w:themeColor="text1"/>
          <w:szCs w:val="22"/>
        </w:rPr>
        <w:t>6.2 Сумма товарного кредита согласовывается Сторонами в размере определенного ПРОДАВЦОМ лимита в виде % (процентов)  от общей стоимости топлива, приобретенного ПОКУПАТЕЛЕМ по топливным картам в предыдущем месяце.</w:t>
      </w:r>
    </w:p>
    <w:p>
      <w:pPr>
        <w:pStyle w:val="Style24"/>
        <w:spacing w:lineRule="auto"/>
        <w:ind w:left="426" w:firstLine="567"/>
        <w:rPr>
          <w:rFonts w:ascii="Times New Roman" w:hAnsi="Times New Roman" w:cs="Times New Roman"/>
          <w:color w:val="000000" w:themeColor="text1"/>
          <w:szCs w:val="22"/>
        </w:rPr>
      </w:pPr>
      <w:r>
        <w:rPr>
          <w:rFonts w:cs="Times New Roman" w:ascii="Times New Roman" w:hAnsi="Times New Roman"/>
          <w:color w:val="000000" w:themeColor="text1"/>
          <w:szCs w:val="22"/>
        </w:rPr>
        <w:t>6.3 Проценты на пользование товарным кредитом не начисляются.</w:t>
      </w:r>
    </w:p>
    <w:p>
      <w:pPr>
        <w:pStyle w:val="Style24"/>
        <w:spacing w:lineRule="auto"/>
        <w:ind w:left="426" w:firstLine="567"/>
        <w:rPr>
          <w:rFonts w:ascii="Times New Roman" w:hAnsi="Times New Roman" w:cs="Times New Roman"/>
          <w:color w:val="000000" w:themeColor="text1"/>
          <w:szCs w:val="22"/>
        </w:rPr>
      </w:pPr>
      <w:r>
        <w:rPr>
          <w:rFonts w:cs="Times New Roman" w:ascii="Times New Roman" w:hAnsi="Times New Roman"/>
          <w:color w:val="000000" w:themeColor="text1"/>
          <w:szCs w:val="22"/>
        </w:rPr>
        <w:t xml:space="preserve">6.4 Максимальный срок погашения безвозмездного товарного кредита составляет 15 (Пятнадцать) календарных дней. </w:t>
      </w:r>
    </w:p>
    <w:p>
      <w:pPr>
        <w:pStyle w:val="Style24"/>
        <w:spacing w:lineRule="auto"/>
        <w:ind w:left="426" w:firstLine="567"/>
        <w:rPr>
          <w:rFonts w:ascii="Times New Roman" w:hAnsi="Times New Roman" w:cs="Times New Roman"/>
          <w:color w:val="000000" w:themeColor="text1"/>
          <w:szCs w:val="22"/>
        </w:rPr>
      </w:pPr>
      <w:r>
        <w:rPr>
          <w:rFonts w:cs="Times New Roman" w:ascii="Times New Roman" w:hAnsi="Times New Roman"/>
          <w:color w:val="000000" w:themeColor="text1"/>
          <w:szCs w:val="22"/>
        </w:rPr>
        <w:t>6.5 Все поступления на Счет договора Клиента идут в первую очередь на погашение возникшей задолженности по кредиту.</w:t>
      </w:r>
    </w:p>
    <w:p>
      <w:pPr>
        <w:pStyle w:val="Style24"/>
        <w:spacing w:lineRule="auto"/>
        <w:ind w:left="426" w:firstLine="567"/>
        <w:rPr>
          <w:rFonts w:ascii="Times New Roman" w:hAnsi="Times New Roman" w:cs="Times New Roman"/>
          <w:color w:val="000000" w:themeColor="text1"/>
          <w:szCs w:val="22"/>
        </w:rPr>
      </w:pPr>
      <w:r>
        <w:rPr>
          <w:rFonts w:cs="Times New Roman" w:ascii="Times New Roman" w:hAnsi="Times New Roman"/>
          <w:color w:val="000000" w:themeColor="text1"/>
          <w:szCs w:val="22"/>
        </w:rPr>
        <w:t>6.6 Рассмотрение возможности и принятия решения на предоставление товарного кредита осуществляется на основании оформленной ПОКУПАТЕЛЕМ Заявки, отправленной с сайта www.petrodiesel.ru и сопроводительного гарантийного письма.</w:t>
      </w:r>
    </w:p>
    <w:p>
      <w:pPr>
        <w:pStyle w:val="Style24"/>
        <w:spacing w:lineRule="auto"/>
        <w:ind w:left="426" w:firstLine="567"/>
        <w:rPr>
          <w:rFonts w:ascii="Times New Roman" w:hAnsi="Times New Roman" w:cs="Times New Roman"/>
          <w:color w:val="000000" w:themeColor="text1"/>
          <w:szCs w:val="22"/>
        </w:rPr>
      </w:pPr>
      <w:r>
        <w:rPr>
          <w:rFonts w:cs="Times New Roman" w:ascii="Times New Roman" w:hAnsi="Times New Roman"/>
          <w:color w:val="000000" w:themeColor="text1"/>
          <w:szCs w:val="22"/>
        </w:rPr>
        <w:t>6.7 Чтобы получить  Товарный кредит необходимо:</w:t>
      </w:r>
    </w:p>
    <w:p>
      <w:pPr>
        <w:pStyle w:val="Style24"/>
        <w:spacing w:lineRule="auto"/>
        <w:ind w:left="426" w:firstLine="567"/>
        <w:rPr>
          <w:rFonts w:ascii="Times New Roman" w:hAnsi="Times New Roman" w:cs="Times New Roman"/>
          <w:color w:val="000000" w:themeColor="text1"/>
          <w:szCs w:val="22"/>
        </w:rPr>
      </w:pPr>
      <w:r>
        <w:rPr>
          <w:rFonts w:cs="Times New Roman" w:ascii="Times New Roman" w:hAnsi="Times New Roman"/>
          <w:color w:val="000000" w:themeColor="text1"/>
          <w:szCs w:val="22"/>
        </w:rPr>
        <w:t xml:space="preserve">-Отправить заполненную Заявку через раздел "Кредит" на сайте </w:t>
      </w:r>
      <w:r>
        <w:rPr>
          <w:rFonts w:cs="Times New Roman" w:ascii="Times New Roman" w:hAnsi="Times New Roman"/>
          <w:color w:val="000000" w:themeColor="text1"/>
          <w:szCs w:val="22"/>
          <w:lang w:val="en-US"/>
        </w:rPr>
        <w:t>www</w:t>
      </w:r>
      <w:r>
        <w:rPr>
          <w:rFonts w:cs="Times New Roman" w:ascii="Times New Roman" w:hAnsi="Times New Roman"/>
          <w:color w:val="000000" w:themeColor="text1"/>
          <w:szCs w:val="22"/>
        </w:rPr>
        <w:t>.</w:t>
      </w:r>
      <w:r>
        <w:rPr>
          <w:rFonts w:cs="Times New Roman" w:ascii="Times New Roman" w:hAnsi="Times New Roman"/>
          <w:color w:val="000000" w:themeColor="text1"/>
          <w:szCs w:val="22"/>
          <w:lang w:val="en-US"/>
        </w:rPr>
        <w:t>petrodiesel</w:t>
      </w:r>
      <w:r>
        <w:rPr>
          <w:rFonts w:cs="Times New Roman" w:ascii="Times New Roman" w:hAnsi="Times New Roman"/>
          <w:color w:val="000000" w:themeColor="text1"/>
          <w:szCs w:val="22"/>
        </w:rPr>
        <w:t xml:space="preserve">.ru. </w:t>
      </w:r>
    </w:p>
    <w:p>
      <w:pPr>
        <w:pStyle w:val="Style24"/>
        <w:spacing w:lineRule="auto"/>
        <w:ind w:left="426" w:firstLine="567"/>
        <w:rPr>
          <w:rFonts w:ascii="Times New Roman" w:hAnsi="Times New Roman" w:cs="Times New Roman"/>
          <w:color w:val="000000" w:themeColor="text1"/>
          <w:szCs w:val="22"/>
        </w:rPr>
      </w:pPr>
      <w:r>
        <w:rPr>
          <w:rFonts w:cs="Times New Roman" w:ascii="Times New Roman" w:hAnsi="Times New Roman"/>
          <w:color w:val="000000" w:themeColor="text1"/>
          <w:szCs w:val="22"/>
        </w:rPr>
        <w:t>-Распечатать и подписать заявку в виде Гарантийного письма.</w:t>
      </w:r>
    </w:p>
    <w:p>
      <w:pPr>
        <w:pStyle w:val="Style24"/>
        <w:spacing w:lineRule="auto"/>
        <w:ind w:left="426" w:firstLine="567"/>
        <w:rPr>
          <w:rFonts w:ascii="Times New Roman" w:hAnsi="Times New Roman" w:cs="Times New Roman"/>
          <w:color w:val="000000" w:themeColor="text1"/>
          <w:szCs w:val="22"/>
        </w:rPr>
      </w:pPr>
      <w:r>
        <w:rPr>
          <w:rFonts w:cs="Times New Roman" w:ascii="Times New Roman" w:hAnsi="Times New Roman"/>
          <w:color w:val="000000" w:themeColor="text1"/>
          <w:szCs w:val="22"/>
        </w:rPr>
        <w:t>-Отправить Гарантийное письмо в сканированном виде в адрес Поставщика и известить по телефону 8-812-777-05-45 об этом закрепленного за ПОКУПАТЕЛЕМ специалиста.</w:t>
      </w:r>
    </w:p>
    <w:p>
      <w:pPr>
        <w:pStyle w:val="Style24"/>
        <w:spacing w:lineRule="auto"/>
        <w:ind w:left="426" w:firstLine="567"/>
        <w:rPr>
          <w:rFonts w:ascii="Times New Roman" w:hAnsi="Times New Roman" w:cs="Times New Roman"/>
          <w:color w:val="000000" w:themeColor="text1"/>
          <w:szCs w:val="22"/>
        </w:rPr>
      </w:pPr>
      <w:r>
        <w:rPr>
          <w:rFonts w:cs="Times New Roman" w:ascii="Times New Roman" w:hAnsi="Times New Roman"/>
          <w:color w:val="000000" w:themeColor="text1"/>
          <w:szCs w:val="22"/>
        </w:rPr>
      </w:r>
    </w:p>
    <w:p>
      <w:pPr>
        <w:pStyle w:val="11"/>
        <w:tabs>
          <w:tab w:val="left" w:pos="2272" w:leader="none"/>
          <w:tab w:val="left" w:pos="2273" w:leader="none"/>
        </w:tabs>
        <w:jc w:val="center"/>
        <w:rPr>
          <w:sz w:val="22"/>
          <w:szCs w:val="22"/>
        </w:rPr>
      </w:pPr>
      <w:r>
        <w:rPr>
          <w:sz w:val="22"/>
          <w:szCs w:val="22"/>
        </w:rPr>
        <w:t>7. КАЧЕСТВО ТОВАРОВ, СОПУТСТВУЮЩИХ ТОВАРОВ ИУСЛУГ</w:t>
      </w:r>
    </w:p>
    <w:p>
      <w:pPr>
        <w:pStyle w:val="ListParagraph"/>
        <w:numPr>
          <w:ilvl w:val="1"/>
          <w:numId w:val="8"/>
        </w:numPr>
        <w:tabs>
          <w:tab w:val="left" w:pos="426" w:leader="none"/>
          <w:tab w:val="left" w:pos="993" w:leader="none"/>
        </w:tabs>
        <w:ind w:left="426" w:right="-1" w:firstLine="396"/>
        <w:rPr/>
      </w:pPr>
      <w:r>
        <w:rPr/>
        <w:t>7.1 Качество Товаров (все виды моторного топлива) должно соответствовать ГОСТам, ТУ, техническим регламентам на данный вид Товаров и подтверждаться сертификатом качества, выданным заводом–производителем и находящимся наТО.</w:t>
      </w:r>
    </w:p>
    <w:p>
      <w:pPr>
        <w:pStyle w:val="ListParagraph"/>
        <w:numPr>
          <w:ilvl w:val="1"/>
          <w:numId w:val="8"/>
        </w:numPr>
        <w:tabs>
          <w:tab w:val="left" w:pos="426" w:leader="none"/>
          <w:tab w:val="left" w:pos="993" w:leader="none"/>
        </w:tabs>
        <w:spacing w:lineRule="auto" w:line="235" w:before="3" w:after="0"/>
        <w:ind w:left="426" w:right="-1" w:firstLine="396"/>
        <w:rPr/>
      </w:pPr>
      <w:r>
        <w:rPr/>
        <w:t>7.2 Качество Сопутствующих товаров должно соответствовать сертификату качества, выданному заводом-производителем и ГОСТам и ТУ на данный видтоваров.</w:t>
      </w:r>
    </w:p>
    <w:p>
      <w:pPr>
        <w:pStyle w:val="ListParagraph"/>
        <w:numPr>
          <w:ilvl w:val="1"/>
          <w:numId w:val="8"/>
        </w:numPr>
        <w:tabs>
          <w:tab w:val="left" w:pos="426" w:leader="none"/>
          <w:tab w:val="left" w:pos="993" w:leader="none"/>
        </w:tabs>
        <w:spacing w:before="1" w:after="0"/>
        <w:ind w:left="426" w:right="-1" w:firstLine="396"/>
        <w:rPr/>
      </w:pPr>
      <w:r>
        <w:rPr/>
        <w:t>7.3 Претензии по качеству Товаров (все виды моторного топлива) принимаются ПОСТАВЩИКОМ только при условии соблюдения ПОКУПАТЕЛЕМ Договора, а также при наличии:</w:t>
      </w:r>
    </w:p>
    <w:p>
      <w:pPr>
        <w:pStyle w:val="ListParagraph"/>
        <w:numPr>
          <w:ilvl w:val="0"/>
          <w:numId w:val="1"/>
        </w:numPr>
        <w:tabs>
          <w:tab w:val="left" w:pos="426" w:leader="none"/>
          <w:tab w:val="left" w:pos="993" w:leader="none"/>
        </w:tabs>
        <w:ind w:left="426" w:right="-1" w:firstLine="396"/>
        <w:rPr/>
      </w:pPr>
      <w:r>
        <w:rPr/>
        <w:t>Терминального чекаТО;</w:t>
      </w:r>
    </w:p>
    <w:p>
      <w:pPr>
        <w:pStyle w:val="ListParagraph"/>
        <w:numPr>
          <w:ilvl w:val="0"/>
          <w:numId w:val="1"/>
        </w:numPr>
        <w:tabs>
          <w:tab w:val="left" w:pos="426" w:leader="none"/>
          <w:tab w:val="left" w:pos="993" w:leader="none"/>
        </w:tabs>
        <w:spacing w:before="60" w:after="0"/>
        <w:ind w:left="426" w:right="-1" w:firstLine="396"/>
        <w:rPr/>
      </w:pPr>
      <w:r>
        <w:rPr/>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моторноготоплива).</w:t>
      </w:r>
    </w:p>
    <w:p>
      <w:pPr>
        <w:pStyle w:val="ListParagraph"/>
        <w:numPr>
          <w:ilvl w:val="1"/>
          <w:numId w:val="8"/>
        </w:numPr>
        <w:tabs>
          <w:tab w:val="left" w:pos="426" w:leader="none"/>
          <w:tab w:val="left" w:pos="993" w:leader="none"/>
        </w:tabs>
        <w:ind w:left="426" w:right="-1" w:firstLine="396"/>
        <w:rPr/>
      </w:pPr>
      <w:r>
        <w:rPr/>
        <w:t>7.4 Экспертная организация проводит отбор арбитражных проб Товаров на ТО, которая произвела отпуск Товаров ПОКУПАТЕЛЮ по правилам ГОСТ 2517-2012 (нефтепродукты) / ГОСТ 14921-78 (газ) либо по правилам страны, в которой произведен отпуск Товаров (все виды моторноготоплива).</w:t>
      </w:r>
    </w:p>
    <w:p>
      <w:pPr>
        <w:pStyle w:val="11"/>
        <w:tabs>
          <w:tab w:val="left" w:pos="3709" w:leader="none"/>
        </w:tabs>
        <w:ind w:left="0" w:right="-1" w:hanging="0"/>
        <w:jc w:val="center"/>
        <w:rPr>
          <w:sz w:val="22"/>
          <w:szCs w:val="22"/>
        </w:rPr>
      </w:pPr>
      <w:r>
        <w:rPr>
          <w:sz w:val="22"/>
          <w:szCs w:val="22"/>
        </w:rPr>
        <w:t>8. ОТВЕТСТВЕННОСТЬ СТОРОН</w:t>
      </w:r>
    </w:p>
    <w:p>
      <w:pPr>
        <w:pStyle w:val="ListParagraph"/>
        <w:numPr>
          <w:ilvl w:val="1"/>
          <w:numId w:val="7"/>
        </w:numPr>
        <w:tabs>
          <w:tab w:val="left" w:pos="993" w:leader="none"/>
        </w:tabs>
        <w:ind w:left="313" w:right="-1" w:firstLine="680"/>
        <w:rPr/>
      </w:pPr>
      <w:r>
        <w:rPr/>
        <w:t>8.1 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 ПОСТАВЩИК не возмещает какие-либо убытки, возникшие у ПОКУПАТЕЛЯ в рамках исполнения настоящего Договора.</w:t>
      </w:r>
    </w:p>
    <w:p>
      <w:pPr>
        <w:pStyle w:val="ListParagraph"/>
        <w:numPr>
          <w:ilvl w:val="1"/>
          <w:numId w:val="7"/>
        </w:numPr>
        <w:tabs>
          <w:tab w:val="left" w:pos="993" w:leader="none"/>
        </w:tabs>
        <w:ind w:left="313" w:right="-1" w:firstLine="680"/>
        <w:rPr/>
      </w:pPr>
      <w:r>
        <w:rPr/>
        <w:t>8.2 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w:t>
      </w:r>
      <w:r>
        <w:rPr>
          <w:spacing w:val="-4"/>
        </w:rPr>
        <w:t xml:space="preserve">м </w:t>
      </w:r>
      <w:r>
        <w:rPr/>
        <w:t>объеме.</w:t>
      </w:r>
    </w:p>
    <w:p>
      <w:pPr>
        <w:pStyle w:val="ListParagraph"/>
        <w:numPr>
          <w:ilvl w:val="1"/>
          <w:numId w:val="7"/>
        </w:numPr>
        <w:tabs>
          <w:tab w:val="left" w:pos="993" w:leader="none"/>
        </w:tabs>
        <w:ind w:left="313" w:right="-1" w:firstLine="680"/>
        <w:rPr/>
      </w:pPr>
      <w:r>
        <w:rPr/>
        <w:t>8.3 В случае возникновения задолженности ПОКУПАТЕЛЯ по оплате Товаров, Сопутствующих товаров, Услуг, Сопутствующих услуг ПОСТАВЩИК имеет право взыскать с ПОКУПАТЕЛЯ штрафную неустойку в размере 0,5 % (ноль целых пять десятых процента) от суммы, подлежащей к оплате, за каждый день просрочки.</w:t>
      </w:r>
    </w:p>
    <w:p>
      <w:pPr>
        <w:pStyle w:val="ListParagraph"/>
        <w:numPr>
          <w:ilvl w:val="1"/>
          <w:numId w:val="7"/>
        </w:numPr>
        <w:tabs>
          <w:tab w:val="left" w:pos="993" w:leader="none"/>
        </w:tabs>
        <w:spacing w:before="1" w:after="0"/>
        <w:ind w:left="313" w:right="-1" w:firstLine="680"/>
        <w:rPr/>
      </w:pPr>
      <w:r>
        <w:rPr/>
        <w:t>8.4 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pPr>
        <w:pStyle w:val="11"/>
        <w:tabs>
          <w:tab w:val="left" w:pos="3669" w:leader="none"/>
          <w:tab w:val="left" w:pos="3670" w:leader="none"/>
        </w:tabs>
        <w:ind w:left="892" w:right="-1" w:hanging="853"/>
        <w:jc w:val="center"/>
        <w:rPr>
          <w:sz w:val="22"/>
          <w:szCs w:val="22"/>
        </w:rPr>
      </w:pPr>
      <w:r>
        <w:rPr>
          <w:sz w:val="22"/>
          <w:szCs w:val="22"/>
        </w:rPr>
        <w:t>9. ФОРС-МАЖОРНЫЕОБСТОЯТЕЛЬСТВА</w:t>
      </w:r>
    </w:p>
    <w:p>
      <w:pPr>
        <w:pStyle w:val="ListParagraph"/>
        <w:numPr>
          <w:ilvl w:val="1"/>
          <w:numId w:val="6"/>
        </w:numPr>
        <w:tabs>
          <w:tab w:val="left" w:pos="993" w:leader="none"/>
        </w:tabs>
        <w:ind w:left="313" w:right="-1" w:firstLine="680"/>
        <w:rPr/>
      </w:pPr>
      <w:r>
        <w:rPr/>
        <w:t>9.1 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Срок исполнения Сторонами договорных обязательств отодвигается соразмерно времени действия таких обстоятельств и их последствий.</w:t>
      </w:r>
    </w:p>
    <w:p>
      <w:pPr>
        <w:pStyle w:val="ListParagraph"/>
        <w:numPr>
          <w:ilvl w:val="1"/>
          <w:numId w:val="6"/>
        </w:numPr>
        <w:tabs>
          <w:tab w:val="left" w:pos="993" w:leader="none"/>
        </w:tabs>
        <w:ind w:left="313" w:right="-1" w:firstLine="680"/>
        <w:rPr/>
      </w:pPr>
      <w:r>
        <w:rPr/>
      </w:r>
    </w:p>
    <w:p>
      <w:pPr>
        <w:pStyle w:val="11"/>
        <w:tabs>
          <w:tab w:val="left" w:pos="1919" w:leader="none"/>
          <w:tab w:val="left" w:pos="1920" w:leader="none"/>
        </w:tabs>
        <w:ind w:left="892" w:right="-1" w:hanging="853"/>
        <w:jc w:val="center"/>
        <w:rPr>
          <w:sz w:val="22"/>
          <w:szCs w:val="22"/>
        </w:rPr>
      </w:pPr>
      <w:r>
        <w:rPr>
          <w:sz w:val="22"/>
          <w:szCs w:val="22"/>
        </w:rPr>
        <w:t>10. СРОК ДЕЙСТВИЯ ДОГОВОРА, ПОРЯДОК РАСТОРЖЕНИЯДОГОВОРА</w:t>
      </w:r>
    </w:p>
    <w:p>
      <w:pPr>
        <w:pStyle w:val="ListParagraph"/>
        <w:numPr>
          <w:ilvl w:val="1"/>
          <w:numId w:val="5"/>
        </w:numPr>
        <w:tabs>
          <w:tab w:val="left" w:pos="993" w:leader="none"/>
        </w:tabs>
        <w:ind w:left="313" w:right="-1" w:firstLine="680"/>
        <w:rPr/>
      </w:pPr>
      <w:r>
        <w:rPr/>
        <w:t>10.1 Договор вступает в силу и становится обязательным для Сторон с момента подписания двух идентичных экземпляров Договора обеими Сторонами и действует до «31» декабря 2022 года включительно, а в части расчетов – до полного выполнения Сторонами принятых на себя обязательств.</w:t>
      </w:r>
    </w:p>
    <w:p>
      <w:pPr>
        <w:pStyle w:val="ListParagraph"/>
        <w:numPr>
          <w:ilvl w:val="1"/>
          <w:numId w:val="5"/>
        </w:numPr>
        <w:tabs>
          <w:tab w:val="left" w:pos="993" w:leader="none"/>
        </w:tabs>
        <w:spacing w:before="1" w:after="0"/>
        <w:ind w:left="313" w:right="-1" w:firstLine="680"/>
        <w:rPr/>
      </w:pPr>
      <w:r>
        <w:rPr/>
        <w:t>10.2 По истечении срока, установленного в пункте 10.1 Договора, Договор считается продленным на каждый последующий календарный год, если ни одна из Сторон не изъявила желания о прекращении его действия и письменно не известила об этом другую Сторону за 14 (четырнадцать) календарных дней до начала следующего календарного года.</w:t>
      </w:r>
    </w:p>
    <w:p>
      <w:pPr>
        <w:pStyle w:val="ListParagraph"/>
        <w:numPr>
          <w:ilvl w:val="1"/>
          <w:numId w:val="5"/>
        </w:numPr>
        <w:tabs>
          <w:tab w:val="left" w:pos="993" w:leader="none"/>
        </w:tabs>
        <w:ind w:left="313" w:right="-1" w:firstLine="680"/>
        <w:rPr/>
      </w:pPr>
      <w:r>
        <w:rPr/>
        <w:t>10.3 В случае не исполнения ПОКУПАТЕЛЕМ обязательств, предусмотренных пунктамии/или 3 и/или 8 настоящего Договора или иных обязательств по Договору, по инициативе ПОСТАВЩИКА Договор подлежит расторжению в одностороннем внесудебном порядке.</w:t>
      </w:r>
    </w:p>
    <w:p>
      <w:pPr>
        <w:pStyle w:val="ListParagraph"/>
        <w:numPr>
          <w:ilvl w:val="1"/>
          <w:numId w:val="5"/>
        </w:numPr>
        <w:tabs>
          <w:tab w:val="left" w:pos="993" w:leader="none"/>
        </w:tabs>
        <w:ind w:left="313" w:right="-1" w:firstLine="680"/>
        <w:rPr/>
      </w:pPr>
      <w:r>
        <w:rPr/>
      </w:r>
    </w:p>
    <w:p>
      <w:pPr>
        <w:pStyle w:val="11"/>
        <w:tabs>
          <w:tab w:val="left" w:pos="3880" w:leader="none"/>
          <w:tab w:val="left" w:pos="3881" w:leader="none"/>
        </w:tabs>
        <w:spacing w:before="1" w:after="0"/>
        <w:ind w:left="892" w:right="-1" w:hanging="853"/>
        <w:jc w:val="center"/>
        <w:rPr>
          <w:sz w:val="22"/>
          <w:szCs w:val="22"/>
        </w:rPr>
      </w:pPr>
      <w:r>
        <w:rPr>
          <w:sz w:val="22"/>
          <w:szCs w:val="22"/>
        </w:rPr>
        <w:t>11. АНТИКОРРУПЦИОННЫЕУСЛОВИЯ</w:t>
      </w:r>
    </w:p>
    <w:p>
      <w:pPr>
        <w:pStyle w:val="ListParagraph"/>
        <w:numPr>
          <w:ilvl w:val="1"/>
          <w:numId w:val="4"/>
        </w:numPr>
        <w:tabs>
          <w:tab w:val="left" w:pos="993" w:leader="none"/>
        </w:tabs>
        <w:ind w:left="313" w:right="-1" w:firstLine="680"/>
        <w:rPr/>
      </w:pPr>
      <w:r>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иные неправомерные цели.</w:t>
      </w:r>
    </w:p>
    <w:p>
      <w:pPr>
        <w:pStyle w:val="11"/>
        <w:tabs>
          <w:tab w:val="left" w:pos="3919" w:leader="none"/>
          <w:tab w:val="left" w:pos="3920" w:leader="none"/>
        </w:tabs>
        <w:ind w:left="892" w:right="-1" w:hanging="853"/>
        <w:jc w:val="center"/>
        <w:rPr>
          <w:sz w:val="22"/>
          <w:szCs w:val="22"/>
        </w:rPr>
      </w:pPr>
      <w:r>
        <w:rPr>
          <w:sz w:val="22"/>
          <w:szCs w:val="22"/>
        </w:rPr>
      </w:r>
    </w:p>
    <w:p>
      <w:pPr>
        <w:pStyle w:val="11"/>
        <w:tabs>
          <w:tab w:val="left" w:pos="3919" w:leader="none"/>
          <w:tab w:val="left" w:pos="3920" w:leader="none"/>
        </w:tabs>
        <w:ind w:left="892" w:right="-1" w:hanging="853"/>
        <w:jc w:val="center"/>
        <w:rPr>
          <w:sz w:val="22"/>
          <w:szCs w:val="22"/>
        </w:rPr>
      </w:pPr>
      <w:r>
        <w:rPr>
          <w:sz w:val="22"/>
          <w:szCs w:val="22"/>
        </w:rPr>
        <w:t>12. ЗАКЛЮЧИТЕЛЬНЫЕПОЛОЖЕНИЯ</w:t>
      </w:r>
    </w:p>
    <w:p>
      <w:pPr>
        <w:pStyle w:val="ListParagraph"/>
        <w:numPr>
          <w:ilvl w:val="1"/>
          <w:numId w:val="2"/>
        </w:numPr>
        <w:tabs>
          <w:tab w:val="left" w:pos="993" w:leader="none"/>
        </w:tabs>
        <w:ind w:left="313" w:right="-1" w:firstLine="680"/>
        <w:rPr/>
      </w:pPr>
      <w:r>
        <w:rPr/>
        <w:t>12.1 Все предусмотренные Договором заявления, уведомления и отчетные документы, отправляются Сторонами любым из доступных способов:</w:t>
      </w:r>
    </w:p>
    <w:p>
      <w:pPr>
        <w:pStyle w:val="ListParagraph"/>
        <w:numPr>
          <w:ilvl w:val="2"/>
          <w:numId w:val="3"/>
        </w:numPr>
        <w:tabs>
          <w:tab w:val="left" w:pos="993" w:leader="none"/>
          <w:tab w:val="left" w:pos="1138" w:leader="none"/>
        </w:tabs>
        <w:ind w:left="313" w:right="-1" w:firstLine="680"/>
        <w:rPr/>
      </w:pPr>
      <w:r>
        <w:rPr/>
        <w:t>электронной почтой на электронные адреса, указанные в Договоре и считаются полученными в дату автоматического подтверждения получения электронного сообщения;</w:t>
      </w:r>
    </w:p>
    <w:p>
      <w:pPr>
        <w:pStyle w:val="ListParagraph"/>
        <w:numPr>
          <w:ilvl w:val="2"/>
          <w:numId w:val="3"/>
        </w:numPr>
        <w:tabs>
          <w:tab w:val="left" w:pos="993" w:leader="none"/>
          <w:tab w:val="left" w:pos="1037" w:leader="none"/>
        </w:tabs>
        <w:ind w:left="313" w:right="-1" w:firstLine="680"/>
        <w:rPr/>
      </w:pPr>
      <w:r>
        <w:rPr/>
        <w:t>почтовыми отправлениями по адресам, указанным в Договоре и считаются полученными в дату почтового штемпеля на подтверждении о доставке;</w:t>
      </w:r>
    </w:p>
    <w:p>
      <w:pPr>
        <w:pStyle w:val="ListParagraph"/>
        <w:numPr>
          <w:ilvl w:val="2"/>
          <w:numId w:val="3"/>
        </w:numPr>
        <w:tabs>
          <w:tab w:val="left" w:pos="993" w:leader="none"/>
          <w:tab w:val="left" w:pos="1200" w:leader="none"/>
        </w:tabs>
        <w:ind w:left="313" w:right="-1" w:firstLine="680"/>
        <w:rPr/>
      </w:pPr>
      <w:r>
        <w:rPr/>
        <w:t>вручаются под расписку уполномоченному представителю Стороны-получателя и считаются полученными в дату получения уполномоченным представителем Стороны- получателя.</w:t>
      </w:r>
    </w:p>
    <w:p>
      <w:pPr>
        <w:pStyle w:val="ListParagraph"/>
        <w:numPr>
          <w:ilvl w:val="1"/>
          <w:numId w:val="2"/>
        </w:numPr>
        <w:tabs>
          <w:tab w:val="left" w:pos="993" w:leader="none"/>
        </w:tabs>
        <w:ind w:left="313" w:right="-1" w:firstLine="680"/>
        <w:rPr/>
      </w:pPr>
      <w:r>
        <w:rPr/>
        <w:t>12.2  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5 (пяти) рабочих дней. При невозможности решения споров и разногласий путем переговоров Стороны вправе обратиться в Арбитражный суд города Санкт-Петербурга и Ленинградской области.</w:t>
      </w:r>
    </w:p>
    <w:p>
      <w:pPr>
        <w:pStyle w:val="ListParagraph"/>
        <w:numPr>
          <w:ilvl w:val="1"/>
          <w:numId w:val="2"/>
        </w:numPr>
        <w:tabs>
          <w:tab w:val="left" w:pos="993" w:leader="none"/>
          <w:tab w:val="left" w:pos="1733" w:leader="none"/>
        </w:tabs>
        <w:spacing w:before="1" w:after="0"/>
        <w:ind w:left="313" w:right="-1" w:firstLine="680"/>
        <w:rPr/>
      </w:pPr>
      <w:r>
        <w:rPr/>
        <w:t>12.3  Все изменения и дополнения настоящего Договора действительны только при условии их составления в письменной форме и подписания уполномоченными представителями обеих Сторон.</w:t>
      </w:r>
    </w:p>
    <w:p>
      <w:pPr>
        <w:pStyle w:val="ListParagraph"/>
        <w:numPr>
          <w:ilvl w:val="1"/>
          <w:numId w:val="2"/>
        </w:numPr>
        <w:tabs>
          <w:tab w:val="left" w:pos="993" w:leader="none"/>
          <w:tab w:val="left" w:pos="1733" w:leader="none"/>
        </w:tabs>
        <w:ind w:left="313" w:right="-1" w:firstLine="680"/>
        <w:rPr/>
      </w:pPr>
      <w:r>
        <w:rPr/>
        <w:t>12.4  Договор составлен в двух экземплярах, имеющих одинаковую юридическую силу, по одному для каждой из Сторон.</w:t>
      </w:r>
    </w:p>
    <w:p>
      <w:pPr>
        <w:pStyle w:val="11"/>
        <w:tabs>
          <w:tab w:val="left" w:pos="3560" w:leader="none"/>
        </w:tabs>
        <w:ind w:left="0" w:hanging="0"/>
        <w:jc w:val="both"/>
        <w:rPr>
          <w:sz w:val="22"/>
          <w:szCs w:val="22"/>
        </w:rPr>
      </w:pPr>
      <w:r>
        <w:rPr>
          <w:sz w:val="22"/>
          <w:szCs w:val="22"/>
        </w:rPr>
      </w:r>
    </w:p>
    <w:p>
      <w:pPr>
        <w:pStyle w:val="11"/>
        <w:tabs>
          <w:tab w:val="left" w:pos="3560" w:leader="none"/>
        </w:tabs>
        <w:ind w:left="0" w:hanging="0"/>
        <w:jc w:val="both"/>
        <w:rPr>
          <w:sz w:val="22"/>
          <w:szCs w:val="22"/>
        </w:rPr>
      </w:pPr>
      <w:r>
        <w:rPr>
          <w:sz w:val="22"/>
          <w:szCs w:val="22"/>
        </w:rPr>
      </w:r>
    </w:p>
    <w:p>
      <w:pPr>
        <w:pStyle w:val="11"/>
        <w:tabs>
          <w:tab w:val="left" w:pos="3560" w:leader="none"/>
        </w:tabs>
        <w:ind w:left="0" w:hanging="0"/>
        <w:jc w:val="both"/>
        <w:rPr>
          <w:sz w:val="22"/>
          <w:szCs w:val="22"/>
        </w:rPr>
      </w:pPr>
      <w:r>
        <w:rPr>
          <w:sz w:val="22"/>
          <w:szCs w:val="22"/>
        </w:rPr>
      </w:r>
    </w:p>
    <w:p>
      <w:pPr>
        <w:pStyle w:val="11"/>
        <w:tabs>
          <w:tab w:val="left" w:pos="3560" w:leader="none"/>
        </w:tabs>
        <w:ind w:left="0" w:hanging="0"/>
        <w:jc w:val="both"/>
        <w:rPr>
          <w:sz w:val="22"/>
          <w:szCs w:val="22"/>
        </w:rPr>
      </w:pPr>
      <w:r>
        <w:rPr>
          <w:sz w:val="22"/>
          <w:szCs w:val="22"/>
        </w:rPr>
      </w:r>
    </w:p>
    <w:p>
      <w:pPr>
        <w:pStyle w:val="11"/>
        <w:tabs>
          <w:tab w:val="left" w:pos="3560" w:leader="none"/>
        </w:tabs>
        <w:ind w:left="0" w:hanging="0"/>
        <w:jc w:val="both"/>
        <w:rPr>
          <w:sz w:val="22"/>
          <w:szCs w:val="22"/>
        </w:rPr>
      </w:pPr>
      <w:r>
        <w:rPr>
          <w:sz w:val="22"/>
          <w:szCs w:val="22"/>
        </w:rPr>
      </w:r>
    </w:p>
    <w:p>
      <w:pPr>
        <w:pStyle w:val="11"/>
        <w:tabs>
          <w:tab w:val="left" w:pos="3560" w:leader="none"/>
        </w:tabs>
        <w:ind w:left="0" w:hanging="0"/>
        <w:jc w:val="both"/>
        <w:rPr>
          <w:sz w:val="22"/>
          <w:szCs w:val="22"/>
        </w:rPr>
      </w:pPr>
      <w:r>
        <w:rPr>
          <w:sz w:val="22"/>
          <w:szCs w:val="22"/>
        </w:rPr>
      </w:r>
    </w:p>
    <w:p>
      <w:pPr>
        <w:pStyle w:val="11"/>
        <w:tabs>
          <w:tab w:val="left" w:pos="3560" w:leader="none"/>
        </w:tabs>
        <w:ind w:left="0" w:hanging="0"/>
        <w:jc w:val="both"/>
        <w:rPr>
          <w:sz w:val="22"/>
          <w:szCs w:val="22"/>
        </w:rPr>
      </w:pPr>
      <w:r>
        <w:rPr>
          <w:sz w:val="22"/>
          <w:szCs w:val="22"/>
        </w:rPr>
      </w:r>
    </w:p>
    <w:p>
      <w:pPr>
        <w:pStyle w:val="11"/>
        <w:tabs>
          <w:tab w:val="left" w:pos="3560" w:leader="none"/>
        </w:tabs>
        <w:ind w:left="0" w:hanging="0"/>
        <w:jc w:val="both"/>
        <w:rPr>
          <w:sz w:val="22"/>
          <w:szCs w:val="22"/>
        </w:rPr>
      </w:pPr>
      <w:r>
        <w:rPr>
          <w:sz w:val="22"/>
          <w:szCs w:val="22"/>
        </w:rPr>
      </w:r>
    </w:p>
    <w:p>
      <w:pPr>
        <w:pStyle w:val="11"/>
        <w:tabs>
          <w:tab w:val="left" w:pos="3560" w:leader="none"/>
        </w:tabs>
        <w:ind w:left="0" w:hanging="0"/>
        <w:jc w:val="both"/>
        <w:rPr>
          <w:sz w:val="22"/>
          <w:szCs w:val="22"/>
        </w:rPr>
      </w:pPr>
      <w:r>
        <w:rPr>
          <w:sz w:val="22"/>
          <w:szCs w:val="22"/>
        </w:rPr>
      </w:r>
    </w:p>
    <w:p>
      <w:pPr>
        <w:pStyle w:val="11"/>
        <w:tabs>
          <w:tab w:val="left" w:pos="3560" w:leader="none"/>
        </w:tabs>
        <w:ind w:left="0" w:hanging="0"/>
        <w:jc w:val="both"/>
        <w:rPr>
          <w:sz w:val="22"/>
          <w:szCs w:val="22"/>
        </w:rPr>
      </w:pPr>
      <w:r>
        <w:rPr>
          <w:sz w:val="22"/>
          <w:szCs w:val="22"/>
        </w:rPr>
      </w:r>
    </w:p>
    <w:p>
      <w:pPr>
        <w:pStyle w:val="11"/>
        <w:tabs>
          <w:tab w:val="left" w:pos="3560" w:leader="none"/>
        </w:tabs>
        <w:ind w:left="0" w:hanging="0"/>
        <w:jc w:val="both"/>
        <w:rPr>
          <w:sz w:val="22"/>
          <w:szCs w:val="22"/>
        </w:rPr>
      </w:pPr>
      <w:r>
        <w:rPr>
          <w:sz w:val="22"/>
          <w:szCs w:val="22"/>
        </w:rPr>
      </w:r>
    </w:p>
    <w:p>
      <w:pPr>
        <w:pStyle w:val="11"/>
        <w:tabs>
          <w:tab w:val="left" w:pos="3560" w:leader="none"/>
        </w:tabs>
        <w:ind w:left="0" w:hanging="0"/>
        <w:jc w:val="both"/>
        <w:rPr>
          <w:sz w:val="22"/>
          <w:szCs w:val="22"/>
        </w:rPr>
      </w:pPr>
      <w:r>
        <w:rPr>
          <w:sz w:val="22"/>
          <w:szCs w:val="22"/>
        </w:rPr>
      </w:r>
    </w:p>
    <w:p>
      <w:pPr>
        <w:pStyle w:val="11"/>
        <w:tabs>
          <w:tab w:val="left" w:pos="3560" w:leader="none"/>
        </w:tabs>
        <w:ind w:left="3679" w:hanging="0"/>
        <w:jc w:val="both"/>
        <w:rPr>
          <w:sz w:val="22"/>
          <w:szCs w:val="22"/>
        </w:rPr>
      </w:pPr>
      <w:r>
        <w:rPr>
          <w:sz w:val="22"/>
          <w:szCs w:val="22"/>
        </w:rPr>
      </w:r>
    </w:p>
    <w:p>
      <w:pPr>
        <w:pStyle w:val="11"/>
        <w:tabs>
          <w:tab w:val="left" w:pos="3560" w:leader="none"/>
        </w:tabs>
        <w:ind w:left="3679" w:hanging="0"/>
        <w:jc w:val="both"/>
        <w:rPr>
          <w:sz w:val="22"/>
          <w:szCs w:val="22"/>
          <w:lang w:val="en-US"/>
        </w:rPr>
      </w:pPr>
      <w:r>
        <w:rPr>
          <w:sz w:val="22"/>
          <w:szCs w:val="22"/>
        </w:rPr>
        <w:t>13. АДРЕСА И РЕКВИЗИТЫ СТОРОН</w:t>
      </w:r>
    </w:p>
    <w:p>
      <w:pPr>
        <w:pStyle w:val="11"/>
        <w:tabs>
          <w:tab w:val="left" w:pos="3560" w:leader="none"/>
        </w:tabs>
        <w:ind w:left="3679" w:hanging="0"/>
        <w:jc w:val="both"/>
        <w:rPr>
          <w:sz w:val="22"/>
          <w:szCs w:val="22"/>
          <w:lang w:val="en-US"/>
        </w:rPr>
      </w:pPr>
      <w:r>
        <w:rPr>
          <w:sz w:val="22"/>
          <w:szCs w:val="22"/>
          <w:lang w:val="en-US"/>
        </w:rPr>
      </w:r>
    </w:p>
    <w:tbl>
      <w:tblPr>
        <w:tblStyle w:val="af"/>
        <w:tblW w:w="9639" w:type="dxa"/>
        <w:jc w:val="left"/>
        <w:tblInd w:w="392" w:type="dxa"/>
        <w:tblCellMar>
          <w:top w:w="0" w:type="dxa"/>
          <w:left w:w="108" w:type="dxa"/>
          <w:bottom w:w="0" w:type="dxa"/>
          <w:right w:w="108" w:type="dxa"/>
        </w:tblCellMar>
        <w:tblLook w:val="04a0"/>
      </w:tblPr>
      <w:tblGrid>
        <w:gridCol w:w="4677"/>
        <w:gridCol w:w="4961"/>
      </w:tblGrid>
      <w:tr>
        <w:trPr/>
        <w:tc>
          <w:tcPr>
            <w:tcW w:w="4677" w:type="dxa"/>
            <w:tcBorders/>
            <w:shd w:fill="auto" w:val="clear"/>
          </w:tcPr>
          <w:p>
            <w:pPr>
              <w:pStyle w:val="Normal"/>
              <w:tabs>
                <w:tab w:val="left" w:pos="0" w:leader="none"/>
              </w:tabs>
              <w:spacing w:lineRule="auto" w:before="0" w:after="0"/>
              <w:rPr>
                <w:rFonts w:eastAsia="" w:eastAsiaTheme="minorEastAsia"/>
                <w:lang w:eastAsia="ru-RU"/>
              </w:rPr>
            </w:pPr>
            <w:permStart w:id="6" w:edGrp="everyone"/>
            <w:r>
              <w:rPr>
                <w:rFonts w:eastAsia="" w:eastAsiaTheme="minorEastAsia"/>
                <w:b/>
                <w:lang w:eastAsia="ru-RU"/>
              </w:rPr>
              <w:t>ООО «Петродизель»</w:t>
            </w:r>
            <w:permEnd w:id="6"/>
          </w:p>
        </w:tc>
        <w:tc>
          <w:tcPr>
            <w:tcW w:w="4961" w:type="dxa"/>
            <w:tcBorders/>
            <w:shd w:fill="auto" w:val="clear"/>
          </w:tcPr>
          <w:p>
            <w:pPr>
              <w:pStyle w:val="Normal"/>
              <w:tabs>
                <w:tab w:val="left" w:pos="0" w:leader="none"/>
              </w:tabs>
              <w:spacing w:lineRule="auto" w:before="0" w:after="0"/>
              <w:rPr>
                <w:lang w:val="en-US"/>
              </w:rPr>
            </w:pPr>
            <w:r>
              <w:rPr>
                <w:rFonts w:eastAsia=""/>
                <w:color w:val="000000"/>
                <w:lang w:eastAsia="ru-RU"/>
              </w:rPr>
              <w:t>ООО</w:t>
            </w:r>
            <w:r>
              <w:rPr>
                <w:rFonts w:eastAsia=""/>
                <w:color w:val="000000"/>
                <w:lang w:val="en-US" w:eastAsia="ru-RU"/>
              </w:rPr>
              <w:t xml:space="preserve"> </w:t>
            </w:r>
          </w:p>
        </w:tc>
      </w:tr>
      <w:tr>
        <w:trPr/>
        <w:tc>
          <w:tcPr>
            <w:tcW w:w="4677" w:type="dxa"/>
            <w:tcBorders/>
            <w:shd w:fill="auto" w:val="clear"/>
          </w:tcPr>
          <w:p>
            <w:pPr>
              <w:pStyle w:val="Normal"/>
              <w:tabs>
                <w:tab w:val="left" w:pos="0" w:leader="none"/>
              </w:tabs>
              <w:spacing w:lineRule="auto" w:before="0" w:after="0"/>
              <w:rPr>
                <w:rFonts w:eastAsia="" w:eastAsiaTheme="minorEastAsia"/>
                <w:lang w:eastAsia="ru-RU"/>
              </w:rPr>
            </w:pPr>
            <w:permStart w:id="6" w:edGrp="everyone"/>
            <w:permStart w:id="7" w:edGrp="everyone"/>
            <w:r>
              <w:rPr>
                <w:rFonts w:eastAsia="" w:eastAsiaTheme="minorEastAsia"/>
                <w:lang w:eastAsia="ru-RU"/>
              </w:rPr>
              <w:t>Адрес местонахождения: 197341, Санкт- Петербург,  Коломяжский проспект, дом № 33, литер А, офис 504</w:t>
            </w:r>
            <w:permEnd w:id="6"/>
            <w:permEnd w:id="7"/>
          </w:p>
        </w:tc>
        <w:tc>
          <w:tcPr>
            <w:tcW w:w="4961" w:type="dxa"/>
            <w:tcBorders/>
            <w:shd w:fill="auto" w:val="clear"/>
          </w:tcPr>
          <w:p>
            <w:pPr>
              <w:pStyle w:val="Normal"/>
              <w:tabs>
                <w:tab w:val="left" w:pos="0" w:leader="none"/>
              </w:tabs>
              <w:spacing w:lineRule="auto" w:before="0" w:after="0"/>
              <w:rPr>
                <w:rFonts w:eastAsia="" w:eastAsiaTheme="minorEastAsia"/>
                <w:lang w:eastAsia="ru-RU"/>
              </w:rPr>
            </w:pPr>
            <w:r>
              <w:rPr>
                <w:rFonts w:eastAsia="" w:eastAsiaTheme="minorEastAsia"/>
                <w:lang w:eastAsia="ru-RU"/>
              </w:rPr>
              <w:t>Адрес местонахождения:</w:t>
            </w:r>
          </w:p>
        </w:tc>
      </w:tr>
      <w:tr>
        <w:trPr/>
        <w:tc>
          <w:tcPr>
            <w:tcW w:w="4677" w:type="dxa"/>
            <w:tcBorders/>
            <w:shd w:fill="auto" w:val="clear"/>
          </w:tcPr>
          <w:p>
            <w:pPr>
              <w:pStyle w:val="Normal"/>
              <w:tabs>
                <w:tab w:val="left" w:pos="0" w:leader="none"/>
              </w:tabs>
              <w:spacing w:lineRule="auto" w:before="0" w:after="0"/>
              <w:rPr>
                <w:rFonts w:eastAsia="" w:eastAsiaTheme="minorEastAsia"/>
                <w:lang w:eastAsia="ru-RU"/>
              </w:rPr>
            </w:pPr>
            <w:permStart w:id="7" w:edGrp="everyone"/>
            <w:permStart w:id="8" w:edGrp="everyone"/>
            <w:r>
              <w:rPr>
                <w:rFonts w:eastAsia="" w:eastAsiaTheme="minorEastAsia"/>
                <w:lang w:eastAsia="ru-RU"/>
              </w:rPr>
              <w:t>Почтовый адрес: 197341, Санкт- Петербург,  Коломяжский проспект, дом № 33, литер А, офис 504</w:t>
            </w:r>
            <w:permEnd w:id="7"/>
            <w:permEnd w:id="8"/>
          </w:p>
        </w:tc>
        <w:tc>
          <w:tcPr>
            <w:tcW w:w="4961" w:type="dxa"/>
            <w:tcBorders/>
            <w:shd w:fill="auto" w:val="clear"/>
          </w:tcPr>
          <w:p>
            <w:pPr>
              <w:pStyle w:val="Normal"/>
              <w:tabs>
                <w:tab w:val="left" w:pos="0" w:leader="none"/>
              </w:tabs>
              <w:spacing w:lineRule="auto" w:before="0" w:after="0"/>
              <w:rPr>
                <w:lang w:val="en-US"/>
              </w:rPr>
            </w:pPr>
            <w:r>
              <w:rPr>
                <w:rFonts w:eastAsia=""/>
                <w:lang w:eastAsia="ru-RU"/>
              </w:rPr>
              <w:t xml:space="preserve">Почтовый адрес: </w:t>
            </w:r>
            <w:r>
              <w:rPr>
                <w:rFonts w:eastAsia=""/>
                <w:color w:val="000000"/>
                <w:lang w:eastAsia="ru-RU"/>
              </w:rPr>
              <w:t>___</w:t>
            </w:r>
          </w:p>
        </w:tc>
      </w:tr>
      <w:tr>
        <w:trPr/>
        <w:tc>
          <w:tcPr>
            <w:tcW w:w="4677" w:type="dxa"/>
            <w:tcBorders/>
            <w:shd w:fill="auto" w:val="clear"/>
          </w:tcPr>
          <w:p>
            <w:pPr>
              <w:pStyle w:val="Normal"/>
              <w:tabs>
                <w:tab w:val="left" w:pos="0" w:leader="none"/>
              </w:tabs>
              <w:spacing w:lineRule="auto" w:before="0" w:after="0"/>
              <w:rPr>
                <w:rFonts w:eastAsia="" w:eastAsiaTheme="minorEastAsia"/>
                <w:lang w:eastAsia="ru-RU"/>
              </w:rPr>
            </w:pPr>
            <w:permStart w:id="8" w:edGrp="everyone"/>
            <w:permStart w:id="9" w:edGrp="everyone"/>
            <w:r>
              <w:rPr>
                <w:rFonts w:eastAsia="" w:eastAsiaTheme="minorEastAsia"/>
                <w:lang w:eastAsia="ru-RU"/>
              </w:rPr>
              <w:t>ОГРН 1067847290950</w:t>
            </w:r>
            <w:permEnd w:id="8"/>
            <w:permEnd w:id="9"/>
          </w:p>
        </w:tc>
        <w:tc>
          <w:tcPr>
            <w:tcW w:w="4961" w:type="dxa"/>
            <w:tcBorders/>
            <w:shd w:fill="auto" w:val="clear"/>
          </w:tcPr>
          <w:p>
            <w:pPr>
              <w:pStyle w:val="Normal"/>
              <w:tabs>
                <w:tab w:val="left" w:pos="0" w:leader="none"/>
              </w:tabs>
              <w:spacing w:lineRule="auto" w:before="0" w:after="0"/>
              <w:rPr>
                <w:lang w:val="en-US"/>
              </w:rPr>
            </w:pPr>
            <w:r>
              <w:rPr>
                <w:rFonts w:eastAsia="" w:eastAsiaTheme="minorEastAsia"/>
                <w:lang w:eastAsia="ru-RU"/>
              </w:rPr>
              <w:t>ОГРН</w:t>
            </w:r>
          </w:p>
        </w:tc>
      </w:tr>
      <w:tr>
        <w:trPr/>
        <w:tc>
          <w:tcPr>
            <w:tcW w:w="4677" w:type="dxa"/>
            <w:tcBorders/>
            <w:shd w:fill="auto" w:val="clear"/>
          </w:tcPr>
          <w:p>
            <w:pPr>
              <w:pStyle w:val="Normal"/>
              <w:tabs>
                <w:tab w:val="left" w:pos="0" w:leader="none"/>
              </w:tabs>
              <w:spacing w:lineRule="auto" w:before="0" w:after="0"/>
              <w:rPr>
                <w:rFonts w:eastAsia="" w:eastAsiaTheme="minorEastAsia"/>
                <w:lang w:eastAsia="ru-RU"/>
              </w:rPr>
            </w:pPr>
            <w:permStart w:id="9" w:edGrp="everyone"/>
            <w:permStart w:id="10" w:edGrp="everyone"/>
            <w:r>
              <w:rPr>
                <w:rFonts w:eastAsia="" w:eastAsiaTheme="minorEastAsia"/>
                <w:lang w:eastAsia="ru-RU"/>
              </w:rPr>
              <w:t>ИНН/КПП 7806331716/ 781401001</w:t>
            </w:r>
            <w:permEnd w:id="9"/>
            <w:permEnd w:id="10"/>
          </w:p>
        </w:tc>
        <w:tc>
          <w:tcPr>
            <w:tcW w:w="4961" w:type="dxa"/>
            <w:tcBorders/>
            <w:shd w:fill="auto" w:val="clear"/>
          </w:tcPr>
          <w:p>
            <w:pPr>
              <w:pStyle w:val="Normal"/>
              <w:tabs>
                <w:tab w:val="left" w:pos="0" w:leader="none"/>
              </w:tabs>
              <w:spacing w:lineRule="auto" w:before="0" w:after="0"/>
              <w:rPr>
                <w:lang w:val="en-US"/>
              </w:rPr>
            </w:pPr>
            <w:r>
              <w:rPr>
                <w:rFonts w:eastAsia="" w:eastAsiaTheme="minorEastAsia"/>
                <w:lang w:eastAsia="ru-RU"/>
              </w:rPr>
              <w:t xml:space="preserve">ИНН/КПП </w:t>
            </w:r>
          </w:p>
        </w:tc>
      </w:tr>
      <w:tr>
        <w:trPr/>
        <w:tc>
          <w:tcPr>
            <w:tcW w:w="4677" w:type="dxa"/>
            <w:tcBorders/>
            <w:shd w:fill="auto" w:val="clear"/>
          </w:tcPr>
          <w:p>
            <w:pPr>
              <w:pStyle w:val="Normal"/>
              <w:spacing w:lineRule="auto" w:before="0" w:after="0"/>
              <w:rPr>
                <w:rFonts w:eastAsia="" w:eastAsiaTheme="minorEastAsia"/>
                <w:lang w:eastAsia="ru-RU"/>
              </w:rPr>
            </w:pPr>
            <w:permStart w:id="10" w:edGrp="everyone"/>
            <w:permStart w:id="11" w:edGrp="everyone"/>
            <w:r>
              <w:rPr>
                <w:rFonts w:eastAsia="" w:eastAsiaTheme="minorEastAsia"/>
                <w:lang w:eastAsia="ru-RU"/>
              </w:rPr>
              <w:t>р/с № 40702810255070003813</w:t>
            </w:r>
            <w:permEnd w:id="10"/>
            <w:permEnd w:id="11"/>
          </w:p>
        </w:tc>
        <w:tc>
          <w:tcPr>
            <w:tcW w:w="4961" w:type="dxa"/>
            <w:tcBorders/>
            <w:shd w:fill="auto" w:val="clear"/>
          </w:tcPr>
          <w:p>
            <w:pPr>
              <w:pStyle w:val="Normal"/>
              <w:tabs>
                <w:tab w:val="left" w:pos="0" w:leader="none"/>
              </w:tabs>
              <w:spacing w:lineRule="auto" w:before="0" w:after="0"/>
              <w:rPr>
                <w:lang w:val="en-US"/>
              </w:rPr>
            </w:pPr>
            <w:r>
              <w:rPr>
                <w:rFonts w:eastAsia="" w:eastAsiaTheme="minorEastAsia"/>
                <w:lang w:eastAsia="ru-RU"/>
              </w:rPr>
              <w:t xml:space="preserve">к/с № </w:t>
            </w:r>
          </w:p>
        </w:tc>
      </w:tr>
      <w:tr>
        <w:trPr/>
        <w:tc>
          <w:tcPr>
            <w:tcW w:w="4677" w:type="dxa"/>
            <w:tcBorders/>
            <w:shd w:fill="auto" w:val="clear"/>
          </w:tcPr>
          <w:p>
            <w:pPr>
              <w:pStyle w:val="Normal"/>
              <w:tabs>
                <w:tab w:val="left" w:pos="0" w:leader="none"/>
              </w:tabs>
              <w:spacing w:lineRule="auto" w:before="0" w:after="0"/>
              <w:rPr>
                <w:rFonts w:eastAsia="" w:eastAsiaTheme="minorEastAsia"/>
                <w:lang w:eastAsia="ru-RU"/>
              </w:rPr>
            </w:pPr>
            <w:permStart w:id="11" w:edGrp="everyone"/>
            <w:permStart w:id="12" w:edGrp="everyone"/>
            <w:r>
              <w:rPr>
                <w:rFonts w:eastAsia="" w:eastAsiaTheme="minorEastAsia"/>
                <w:lang w:eastAsia="ru-RU"/>
              </w:rPr>
              <w:t>к/с № 30101810500000000653</w:t>
            </w:r>
            <w:permEnd w:id="11"/>
            <w:permEnd w:id="12"/>
          </w:p>
        </w:tc>
        <w:tc>
          <w:tcPr>
            <w:tcW w:w="4961" w:type="dxa"/>
            <w:tcBorders/>
            <w:shd w:fill="auto" w:val="clear"/>
          </w:tcPr>
          <w:p>
            <w:pPr>
              <w:pStyle w:val="Normal"/>
              <w:tabs>
                <w:tab w:val="left" w:pos="0" w:leader="none"/>
              </w:tabs>
              <w:spacing w:lineRule="auto" w:before="0" w:after="0"/>
              <w:rPr>
                <w:lang w:val="en-US"/>
              </w:rPr>
            </w:pPr>
            <w:r>
              <w:rPr>
                <w:rFonts w:eastAsia="" w:eastAsiaTheme="minorEastAsia"/>
                <w:lang w:eastAsia="ru-RU"/>
              </w:rPr>
              <w:t xml:space="preserve">р/с № </w:t>
            </w:r>
          </w:p>
        </w:tc>
      </w:tr>
      <w:tr>
        <w:trPr/>
        <w:tc>
          <w:tcPr>
            <w:tcW w:w="4677" w:type="dxa"/>
            <w:tcBorders/>
            <w:shd w:fill="auto" w:val="clear"/>
          </w:tcPr>
          <w:p>
            <w:pPr>
              <w:pStyle w:val="Normal"/>
              <w:spacing w:lineRule="auto" w:before="0" w:after="0"/>
              <w:rPr>
                <w:rFonts w:eastAsia="" w:eastAsiaTheme="minorEastAsia"/>
                <w:lang w:eastAsia="ru-RU"/>
              </w:rPr>
            </w:pPr>
            <w:permStart w:id="12" w:edGrp="everyone"/>
            <w:permStart w:id="13" w:edGrp="everyone"/>
            <w:r>
              <w:rPr>
                <w:rFonts w:eastAsia="" w:eastAsiaTheme="minorEastAsia"/>
                <w:lang w:eastAsia="ru-RU"/>
              </w:rPr>
              <w:t>Банк: Северо-Западный банк ПАО Сбербанк в г.Санкт-Петербург</w:t>
            </w:r>
            <w:permEnd w:id="12"/>
            <w:permEnd w:id="13"/>
          </w:p>
        </w:tc>
        <w:tc>
          <w:tcPr>
            <w:tcW w:w="4961" w:type="dxa"/>
            <w:tcBorders/>
            <w:shd w:fill="auto" w:val="clear"/>
          </w:tcPr>
          <w:p>
            <w:pPr>
              <w:pStyle w:val="Normal"/>
              <w:tabs>
                <w:tab w:val="left" w:pos="0" w:leader="none"/>
              </w:tabs>
              <w:spacing w:lineRule="auto" w:before="0" w:after="0"/>
              <w:rPr>
                <w:rFonts w:eastAsia="" w:eastAsiaTheme="minorEastAsia"/>
                <w:lang w:eastAsia="ru-RU"/>
              </w:rPr>
            </w:pPr>
            <w:r>
              <w:rPr>
                <w:rFonts w:eastAsia="" w:eastAsiaTheme="minorEastAsia"/>
                <w:lang w:eastAsia="ru-RU"/>
              </w:rPr>
              <w:t xml:space="preserve">Банк: </w:t>
            </w:r>
          </w:p>
        </w:tc>
      </w:tr>
      <w:tr>
        <w:trPr/>
        <w:tc>
          <w:tcPr>
            <w:tcW w:w="4677" w:type="dxa"/>
            <w:tcBorders/>
            <w:shd w:fill="auto" w:val="clear"/>
          </w:tcPr>
          <w:p>
            <w:pPr>
              <w:pStyle w:val="Normal"/>
              <w:tabs>
                <w:tab w:val="left" w:pos="0" w:leader="none"/>
              </w:tabs>
              <w:spacing w:lineRule="auto" w:before="0" w:after="0"/>
              <w:rPr>
                <w:rFonts w:eastAsia="" w:eastAsiaTheme="minorEastAsia"/>
                <w:lang w:eastAsia="ru-RU"/>
              </w:rPr>
            </w:pPr>
            <w:permStart w:id="13" w:edGrp="everyone"/>
            <w:permStart w:id="14" w:edGrp="everyone"/>
            <w:r>
              <w:rPr>
                <w:rFonts w:eastAsia="" w:eastAsiaTheme="minorEastAsia"/>
                <w:lang w:eastAsia="ru-RU"/>
              </w:rPr>
              <w:t>БИК 044030653</w:t>
            </w:r>
            <w:permEnd w:id="13"/>
            <w:permEnd w:id="14"/>
          </w:p>
        </w:tc>
        <w:tc>
          <w:tcPr>
            <w:tcW w:w="4961" w:type="dxa"/>
            <w:tcBorders/>
            <w:shd w:fill="auto" w:val="clear"/>
          </w:tcPr>
          <w:p>
            <w:pPr>
              <w:pStyle w:val="Normal"/>
              <w:tabs>
                <w:tab w:val="left" w:pos="0" w:leader="none"/>
              </w:tabs>
              <w:spacing w:lineRule="auto" w:before="0" w:after="0"/>
              <w:rPr>
                <w:lang w:val="en-US"/>
              </w:rPr>
            </w:pPr>
            <w:r>
              <w:rPr>
                <w:rFonts w:eastAsia="" w:eastAsiaTheme="minorEastAsia"/>
                <w:lang w:eastAsia="ru-RU"/>
              </w:rPr>
              <w:t xml:space="preserve">БИК </w:t>
            </w:r>
          </w:p>
        </w:tc>
      </w:tr>
      <w:tr>
        <w:trPr/>
        <w:tc>
          <w:tcPr>
            <w:tcW w:w="4677" w:type="dxa"/>
            <w:tcBorders/>
            <w:shd w:fill="auto" w:val="clear"/>
          </w:tcPr>
          <w:p>
            <w:pPr>
              <w:pStyle w:val="Normal"/>
              <w:tabs>
                <w:tab w:val="left" w:pos="0" w:leader="none"/>
              </w:tabs>
              <w:spacing w:lineRule="auto" w:before="0" w:after="0"/>
              <w:rPr>
                <w:rFonts w:eastAsia="" w:eastAsiaTheme="minorEastAsia"/>
                <w:lang w:eastAsia="ru-RU"/>
              </w:rPr>
            </w:pPr>
            <w:permStart w:id="14" w:edGrp="everyone"/>
            <w:permStart w:id="15" w:edGrp="everyone"/>
            <w:r>
              <w:rPr>
                <w:rFonts w:eastAsia="" w:eastAsiaTheme="minorEastAsia"/>
                <w:lang w:eastAsia="ru-RU"/>
              </w:rPr>
              <w:t>Тел.: +78127770545</w:t>
            </w:r>
            <w:permEnd w:id="14"/>
            <w:permEnd w:id="15"/>
          </w:p>
        </w:tc>
        <w:tc>
          <w:tcPr>
            <w:tcW w:w="4961" w:type="dxa"/>
            <w:tcBorders/>
            <w:shd w:fill="auto" w:val="clear"/>
          </w:tcPr>
          <w:p>
            <w:pPr>
              <w:pStyle w:val="Normal"/>
              <w:tabs>
                <w:tab w:val="left" w:pos="0" w:leader="none"/>
              </w:tabs>
              <w:spacing w:lineRule="auto" w:before="0" w:after="0"/>
              <w:rPr>
                <w:lang w:val="en-US"/>
              </w:rPr>
            </w:pPr>
            <w:r>
              <w:rPr>
                <w:rFonts w:eastAsia="" w:eastAsiaTheme="minorEastAsia"/>
                <w:lang w:eastAsia="ru-RU"/>
              </w:rPr>
              <w:t xml:space="preserve">Тел.: </w:t>
            </w:r>
          </w:p>
        </w:tc>
      </w:tr>
      <w:tr>
        <w:trPr/>
        <w:tc>
          <w:tcPr>
            <w:tcW w:w="4677" w:type="dxa"/>
            <w:tcBorders/>
            <w:shd w:fill="auto" w:val="clear"/>
          </w:tcPr>
          <w:p>
            <w:pPr>
              <w:pStyle w:val="Normal"/>
              <w:tabs>
                <w:tab w:val="left" w:pos="0" w:leader="none"/>
              </w:tabs>
              <w:spacing w:lineRule="auto" w:before="0" w:after="0"/>
              <w:rPr/>
            </w:pPr>
            <w:permStart w:id="15" w:edGrp="everyone"/>
            <w:r>
              <w:rPr>
                <w:rFonts w:eastAsia=""/>
                <w:lang w:val="en-US" w:eastAsia="ru-RU"/>
              </w:rPr>
              <w:t xml:space="preserve">E-mail: </w:t>
            </w:r>
            <w:permEnd w:id="15"/>
            <w:hyperlink r:id="rId5">
              <w:r>
                <w:rPr>
                  <w:rStyle w:val="ListLabel152"/>
                  <w:rFonts w:eastAsia=""/>
                  <w:color w:val="0000FF"/>
                  <w:u w:val="single" w:color="0000FF"/>
                  <w:lang w:val="en-US" w:eastAsia="ru-RU"/>
                </w:rPr>
                <w:t>petrodiesel@yandex.ru</w:t>
              </w:r>
            </w:hyperlink>
          </w:p>
        </w:tc>
        <w:tc>
          <w:tcPr>
            <w:tcW w:w="4961" w:type="dxa"/>
            <w:tcBorders/>
            <w:shd w:fill="auto" w:val="clear"/>
          </w:tcPr>
          <w:p>
            <w:pPr>
              <w:pStyle w:val="Normal"/>
              <w:tabs>
                <w:tab w:val="left" w:pos="0" w:leader="none"/>
              </w:tabs>
              <w:spacing w:lineRule="auto" w:before="0" w:after="0"/>
              <w:rPr>
                <w:lang w:val="en-US"/>
              </w:rPr>
            </w:pPr>
            <w:permStart w:id="16" w:edGrp="everyone"/>
            <w:r>
              <w:rPr>
                <w:rFonts w:eastAsia="" w:eastAsiaTheme="minorEastAsia"/>
                <w:lang w:val="en-US" w:eastAsia="ru-RU"/>
              </w:rPr>
              <w:t>E-mail:</w:t>
            </w:r>
            <w:permEnd w:id="16"/>
          </w:p>
        </w:tc>
      </w:tr>
    </w:tbl>
    <w:p>
      <w:pPr>
        <w:pStyle w:val="11"/>
        <w:tabs>
          <w:tab w:val="left" w:pos="3560" w:leader="none"/>
        </w:tabs>
        <w:ind w:left="3679" w:hanging="0"/>
        <w:jc w:val="both"/>
        <w:rPr>
          <w:sz w:val="22"/>
          <w:szCs w:val="22"/>
          <w:lang w:val="en-US"/>
        </w:rPr>
      </w:pPr>
      <w:r>
        <w:rPr>
          <w:sz w:val="22"/>
          <w:szCs w:val="22"/>
          <w:lang w:val="en-US"/>
        </w:rPr>
      </w:r>
    </w:p>
    <w:p>
      <w:pPr>
        <w:pStyle w:val="11"/>
        <w:tabs>
          <w:tab w:val="left" w:pos="3560" w:leader="none"/>
        </w:tabs>
        <w:ind w:left="3679" w:hanging="0"/>
        <w:jc w:val="both"/>
        <w:rPr>
          <w:sz w:val="22"/>
          <w:szCs w:val="22"/>
          <w:lang w:val="en-US"/>
        </w:rPr>
      </w:pPr>
      <w:r>
        <w:rPr>
          <w:sz w:val="22"/>
          <w:szCs w:val="22"/>
          <w:lang w:val="en-US"/>
        </w:rPr>
      </w:r>
    </w:p>
    <w:p>
      <w:pPr>
        <w:pStyle w:val="11"/>
        <w:tabs>
          <w:tab w:val="left" w:pos="3560" w:leader="none"/>
        </w:tabs>
        <w:ind w:left="3679" w:hanging="0"/>
        <w:jc w:val="both"/>
        <w:rPr>
          <w:sz w:val="22"/>
          <w:szCs w:val="22"/>
          <w:lang w:val="en-US"/>
        </w:rPr>
      </w:pPr>
      <w:r>
        <w:rPr>
          <w:sz w:val="22"/>
          <w:szCs w:val="22"/>
          <w:lang w:val="en-US"/>
        </w:rPr>
      </w:r>
    </w:p>
    <w:p>
      <w:pPr>
        <w:pStyle w:val="11"/>
        <w:tabs>
          <w:tab w:val="left" w:pos="3560" w:leader="none"/>
        </w:tabs>
        <w:ind w:left="3679" w:hanging="0"/>
        <w:jc w:val="both"/>
        <w:rPr>
          <w:sz w:val="22"/>
          <w:szCs w:val="22"/>
          <w:lang w:val="en-US"/>
        </w:rPr>
      </w:pPr>
      <w:r>
        <w:rPr>
          <w:sz w:val="22"/>
          <w:szCs w:val="22"/>
          <w:lang w:val="en-US"/>
        </w:rPr>
      </w:r>
    </w:p>
    <w:p>
      <w:pPr>
        <w:pStyle w:val="Style20"/>
        <w:spacing w:before="10" w:after="0"/>
        <w:ind w:left="0" w:hanging="0"/>
        <w:rPr>
          <w:b/>
          <w:b/>
          <w:sz w:val="22"/>
          <w:szCs w:val="22"/>
          <w:lang w:val="en-US"/>
        </w:rPr>
      </w:pPr>
      <w:r>
        <w:rPr>
          <w:b/>
          <w:sz w:val="22"/>
          <w:szCs w:val="22"/>
          <w:lang w:val="en-US"/>
        </w:rPr>
        <w:drawing>
          <wp:anchor behindDoc="0" distT="0" distB="0" distL="114300" distR="114300" simplePos="0" locked="0" layoutInCell="1" allowOverlap="1" relativeHeight="3">
            <wp:simplePos x="0" y="0"/>
            <wp:positionH relativeFrom="column">
              <wp:posOffset>332105</wp:posOffset>
            </wp:positionH>
            <wp:positionV relativeFrom="paragraph">
              <wp:posOffset>964565</wp:posOffset>
            </wp:positionV>
            <wp:extent cx="1333500" cy="1324610"/>
            <wp:effectExtent l="0" t="0" r="0" b="0"/>
            <wp:wrapNone/>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6"/>
                    <a:stretch>
                      <a:fillRect/>
                    </a:stretch>
                  </pic:blipFill>
                  <pic:spPr bwMode="auto">
                    <a:xfrm>
                      <a:off x="0" y="0"/>
                      <a:ext cx="1333500" cy="1324610"/>
                    </a:xfrm>
                    <a:prstGeom prst="rect">
                      <a:avLst/>
                    </a:prstGeom>
                  </pic:spPr>
                </pic:pic>
              </a:graphicData>
            </a:graphic>
          </wp:anchor>
        </w:drawing>
      </w:r>
    </w:p>
    <w:tbl>
      <w:tblPr>
        <w:tblStyle w:val="TableNormal"/>
        <w:tblW w:w="10223" w:type="dxa"/>
        <w:jc w:val="left"/>
        <w:tblInd w:w="121" w:type="dxa"/>
        <w:tblBorders/>
        <w:tblCellMar>
          <w:top w:w="0" w:type="dxa"/>
          <w:left w:w="108" w:type="dxa"/>
          <w:bottom w:w="0" w:type="dxa"/>
          <w:right w:w="108" w:type="dxa"/>
        </w:tblCellMar>
        <w:tblLook w:val="01e0"/>
      </w:tblPr>
      <w:tblGrid>
        <w:gridCol w:w="5399"/>
        <w:gridCol w:w="4823"/>
      </w:tblGrid>
      <w:tr>
        <w:trPr>
          <w:trHeight w:val="1617" w:hRule="atLeast"/>
        </w:trPr>
        <w:tc>
          <w:tcPr>
            <w:tcW w:w="5399" w:type="dxa"/>
            <w:tcBorders/>
            <w:shd w:fill="auto" w:val="clear"/>
          </w:tcPr>
          <w:p>
            <w:pPr>
              <w:pStyle w:val="TableParagraph"/>
              <w:widowControl w:val="false"/>
              <w:spacing w:before="135" w:after="0"/>
              <w:ind w:firstLine="21"/>
              <w:jc w:val="both"/>
              <w:rPr>
                <w:b/>
                <w:b/>
                <w:lang w:val="ru-RU"/>
              </w:rPr>
            </w:pPr>
            <w:r>
              <w:rPr>
                <w:b/>
                <w:lang w:val="ru-RU"/>
              </w:rPr>
              <w:t xml:space="preserve">  </w:t>
            </w:r>
            <w:r>
              <w:rPr>
                <w:b/>
                <w:lang w:val="ru-RU"/>
              </w:rPr>
              <w:t>от ПОСТАВЩИКА:</w:t>
            </w:r>
          </w:p>
          <w:p>
            <w:pPr>
              <w:pStyle w:val="TableParagraph"/>
              <w:widowControl w:val="false"/>
              <w:spacing w:before="0" w:after="0"/>
              <w:ind w:left="123" w:right="2293" w:hanging="0"/>
              <w:rPr>
                <w:b/>
                <w:b/>
                <w:lang w:val="ru-RU"/>
              </w:rPr>
            </w:pPr>
            <w:r>
              <w:drawing>
                <wp:anchor behindDoc="0" distT="0" distB="0" distL="114300" distR="114300" simplePos="0" locked="0" layoutInCell="1" allowOverlap="1" relativeHeight="2">
                  <wp:simplePos x="0" y="0"/>
                  <wp:positionH relativeFrom="column">
                    <wp:posOffset>102235</wp:posOffset>
                  </wp:positionH>
                  <wp:positionV relativeFrom="paragraph">
                    <wp:posOffset>285115</wp:posOffset>
                  </wp:positionV>
                  <wp:extent cx="1091565" cy="951230"/>
                  <wp:effectExtent l="0" t="0" r="0" b="0"/>
                  <wp:wrapNone/>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7"/>
                          <a:stretch>
                            <a:fillRect/>
                          </a:stretch>
                        </pic:blipFill>
                        <pic:spPr bwMode="auto">
                          <a:xfrm>
                            <a:off x="0" y="0"/>
                            <a:ext cx="1091565" cy="951230"/>
                          </a:xfrm>
                          <a:prstGeom prst="rect">
                            <a:avLst/>
                          </a:prstGeom>
                        </pic:spPr>
                      </pic:pic>
                    </a:graphicData>
                  </a:graphic>
                </wp:anchor>
              </w:drawing>
            </w:r>
            <w:r>
              <w:rPr>
                <w:b/>
                <w:lang w:val="ru-RU"/>
              </w:rPr>
              <w:t>Г</w:t>
            </w:r>
            <w:r>
              <w:rPr>
                <w:b/>
                <w:lang w:val="ru-RU"/>
              </w:rPr>
              <w:t>енеральный директор ООО «Петродизель»</w:t>
            </w:r>
          </w:p>
          <w:p>
            <w:pPr>
              <w:pStyle w:val="TableParagraph"/>
              <w:widowControl w:val="false"/>
              <w:spacing w:before="0" w:after="0"/>
              <w:rPr>
                <w:b/>
                <w:b/>
                <w:lang w:val="ru-RU"/>
              </w:rPr>
            </w:pPr>
            <w:r>
              <w:rPr>
                <w:b/>
                <w:lang w:val="ru-RU"/>
              </w:rPr>
            </w:r>
          </w:p>
          <w:p>
            <w:pPr>
              <w:pStyle w:val="TableParagraph"/>
              <w:widowControl w:val="false"/>
              <w:spacing w:before="3" w:after="0"/>
              <w:rPr>
                <w:b/>
                <w:b/>
                <w:lang w:val="ru-RU"/>
              </w:rPr>
            </w:pPr>
            <w:r>
              <w:rPr>
                <w:b/>
                <w:lang w:val="ru-RU"/>
              </w:rPr>
            </w:r>
          </w:p>
          <w:p>
            <w:pPr>
              <w:pStyle w:val="TableParagraph"/>
              <w:widowControl w:val="false"/>
              <w:tabs>
                <w:tab w:val="left" w:pos="1913" w:leader="none"/>
              </w:tabs>
              <w:spacing w:lineRule="atLeast" w:line="270" w:before="0" w:after="0"/>
              <w:ind w:left="233" w:right="1509" w:hanging="0"/>
              <w:rPr>
                <w:b/>
                <w:b/>
                <w:lang w:val="ru-RU"/>
              </w:rPr>
            </w:pPr>
            <w:r>
              <w:rPr>
                <w:u w:val="single"/>
                <w:lang w:val="ru-RU"/>
              </w:rPr>
              <w:tab/>
            </w:r>
            <w:r>
              <w:rPr>
                <w:lang w:val="ru-RU"/>
              </w:rPr>
              <w:t>/</w:t>
            </w:r>
            <w:r>
              <w:rPr>
                <w:b/>
                <w:lang w:val="ru-RU"/>
              </w:rPr>
              <w:t xml:space="preserve">Дудоладов Г. </w:t>
            </w:r>
            <w:r>
              <w:rPr>
                <w:b/>
                <w:spacing w:val="-5"/>
                <w:lang w:val="ru-RU"/>
              </w:rPr>
              <w:t>Б.</w:t>
            </w:r>
            <w:r>
              <w:rPr>
                <w:spacing w:val="-5"/>
                <w:lang w:val="ru-RU"/>
              </w:rPr>
              <w:t xml:space="preserve">/ </w:t>
            </w:r>
            <w:r>
              <w:rPr>
                <w:b/>
                <w:lang w:val="ru-RU"/>
              </w:rPr>
              <w:t>м.п.</w:t>
            </w:r>
          </w:p>
        </w:tc>
        <w:tc>
          <w:tcPr>
            <w:tcW w:w="4823" w:type="dxa"/>
            <w:tcBorders/>
            <w:shd w:fill="auto" w:val="clear"/>
          </w:tcPr>
          <w:p>
            <w:pPr>
              <w:pStyle w:val="TableParagraph"/>
              <w:widowControl w:val="false"/>
              <w:spacing w:before="135" w:after="0"/>
              <w:ind w:left="123" w:hanging="0"/>
              <w:jc w:val="both"/>
              <w:rPr>
                <w:b/>
                <w:b/>
                <w:lang w:val="ru-RU"/>
              </w:rPr>
            </w:pPr>
            <w:r>
              <w:rPr>
                <w:b/>
                <w:lang w:val="ru-RU"/>
              </w:rPr>
              <w:t>от ПОКУПАТЕЛЯ:</w:t>
            </w:r>
          </w:p>
          <w:p>
            <w:pPr>
              <w:pStyle w:val="TableParagraph"/>
              <w:widowControl w:val="false"/>
              <w:spacing w:before="0" w:after="0"/>
              <w:ind w:left="123" w:right="1413" w:hanging="0"/>
              <w:jc w:val="both"/>
              <w:rPr>
                <w:b/>
                <w:b/>
                <w:lang w:val="ru-RU"/>
              </w:rPr>
            </w:pPr>
            <w:permStart w:id="17" w:edGrp="everyone"/>
            <w:r>
              <w:rPr>
                <w:b/>
                <w:lang w:val="ru-RU"/>
              </w:rPr>
              <w:t>_________________________________________________________</w:t>
            </w:r>
            <w:permEnd w:id="17"/>
          </w:p>
          <w:p>
            <w:pPr>
              <w:pStyle w:val="TableParagraph"/>
              <w:widowControl w:val="false"/>
              <w:spacing w:before="0" w:after="0"/>
              <w:ind w:left="123" w:right="1413" w:hanging="0"/>
              <w:jc w:val="both"/>
              <w:rPr>
                <w:lang w:val="ru-RU"/>
              </w:rPr>
            </w:pPr>
            <w:r>
              <w:rPr>
                <w:lang w:val="ru-RU"/>
              </w:rPr>
            </w:r>
          </w:p>
          <w:p>
            <w:pPr>
              <w:pStyle w:val="TableParagraph"/>
              <w:widowControl w:val="false"/>
              <w:spacing w:before="3" w:after="0"/>
              <w:jc w:val="both"/>
              <w:rPr>
                <w:b/>
                <w:b/>
                <w:lang w:val="ru-RU"/>
              </w:rPr>
            </w:pPr>
            <w:r>
              <w:rPr>
                <w:b/>
                <w:lang w:val="ru-RU"/>
              </w:rPr>
            </w:r>
          </w:p>
          <w:p>
            <w:pPr>
              <w:pStyle w:val="TableParagraph"/>
              <w:widowControl w:val="false"/>
              <w:tabs>
                <w:tab w:val="left" w:pos="2283" w:leader="none"/>
              </w:tabs>
              <w:spacing w:lineRule="atLeast" w:line="280" w:before="0" w:after="0"/>
              <w:ind w:left="123" w:right="862" w:hanging="0"/>
              <w:jc w:val="both"/>
              <w:rPr>
                <w:color w:val="000000"/>
                <w:lang w:val="ru-RU"/>
              </w:rPr>
            </w:pPr>
            <w:r>
              <w:rPr>
                <w:color w:val="000000"/>
                <w:lang w:val="ru-RU"/>
              </w:rPr>
              <w:t>____________________</w:t>
            </w:r>
            <w:permStart w:id="18" w:edGrp="everyone"/>
            <w:r>
              <w:rPr>
                <w:b/>
                <w:color w:val="000000"/>
                <w:lang w:val="ru-RU"/>
              </w:rPr>
              <w:t>/_________/</w:t>
            </w:r>
            <w:permEnd w:id="18"/>
          </w:p>
          <w:p>
            <w:pPr>
              <w:pStyle w:val="TableParagraph"/>
              <w:widowControl w:val="false"/>
              <w:tabs>
                <w:tab w:val="left" w:pos="2283" w:leader="none"/>
              </w:tabs>
              <w:spacing w:lineRule="atLeast" w:line="280" w:before="0" w:after="0"/>
              <w:ind w:left="123" w:right="862" w:hanging="0"/>
              <w:jc w:val="both"/>
              <w:rPr>
                <w:b/>
                <w:b/>
                <w:lang w:val="ru-RU"/>
              </w:rPr>
            </w:pPr>
            <w:r>
              <w:rPr>
                <w:b/>
                <w:lang w:val="ru-RU"/>
              </w:rPr>
              <w:t>м.п.</w:t>
            </w:r>
          </w:p>
        </w:tc>
      </w:tr>
    </w:tbl>
    <w:p>
      <w:pPr>
        <w:pStyle w:val="Normal"/>
        <w:spacing w:lineRule="atLeast" w:line="280"/>
        <w:jc w:val="both"/>
        <w:rPr/>
      </w:pPr>
      <w:r>
        <w:rPr/>
      </w:r>
    </w:p>
    <w:p>
      <w:pPr>
        <w:pStyle w:val="Normal"/>
        <w:spacing w:lineRule="atLeast" w:line="280"/>
        <w:jc w:val="both"/>
        <w:rPr/>
      </w:pPr>
      <w:r>
        <w:rPr/>
      </w:r>
    </w:p>
    <w:p>
      <w:pPr>
        <w:pStyle w:val="Normal"/>
        <w:spacing w:lineRule="atLeast" w:line="280"/>
        <w:jc w:val="both"/>
        <w:rPr/>
      </w:pPr>
      <w:r>
        <w:rPr/>
      </w:r>
    </w:p>
    <w:p>
      <w:pPr>
        <w:pStyle w:val="11"/>
        <w:spacing w:before="64" w:after="0"/>
        <w:ind w:left="1996" w:hanging="0"/>
        <w:jc w:val="right"/>
        <w:rPr>
          <w:sz w:val="22"/>
          <w:szCs w:val="22"/>
        </w:rPr>
      </w:pPr>
      <w:r>
        <w:rPr>
          <w:sz w:val="22"/>
          <w:szCs w:val="22"/>
        </w:rPr>
      </w:r>
    </w:p>
    <w:p>
      <w:pPr>
        <w:pStyle w:val="11"/>
        <w:spacing w:before="64" w:after="0"/>
        <w:ind w:left="1996" w:hanging="0"/>
        <w:jc w:val="right"/>
        <w:rPr>
          <w:sz w:val="22"/>
          <w:szCs w:val="22"/>
        </w:rPr>
      </w:pPr>
      <w:r>
        <w:rPr>
          <w:sz w:val="22"/>
          <w:szCs w:val="22"/>
        </w:rPr>
      </w:r>
    </w:p>
    <w:p>
      <w:pPr>
        <w:pStyle w:val="11"/>
        <w:spacing w:before="64" w:after="0"/>
        <w:ind w:left="1996" w:hanging="0"/>
        <w:jc w:val="right"/>
        <w:rPr>
          <w:sz w:val="22"/>
          <w:szCs w:val="22"/>
        </w:rPr>
      </w:pPr>
      <w:r>
        <w:rPr>
          <w:sz w:val="22"/>
          <w:szCs w:val="22"/>
        </w:rPr>
      </w:r>
    </w:p>
    <w:p>
      <w:pPr>
        <w:pStyle w:val="11"/>
        <w:spacing w:before="64" w:after="0"/>
        <w:ind w:left="1996" w:hanging="0"/>
        <w:jc w:val="right"/>
        <w:rPr>
          <w:sz w:val="22"/>
          <w:szCs w:val="22"/>
        </w:rPr>
      </w:pPr>
      <w:r>
        <w:rPr>
          <w:sz w:val="22"/>
          <w:szCs w:val="22"/>
        </w:rPr>
      </w:r>
    </w:p>
    <w:p>
      <w:pPr>
        <w:pStyle w:val="11"/>
        <w:spacing w:before="64" w:after="0"/>
        <w:ind w:left="1996" w:hanging="0"/>
        <w:jc w:val="right"/>
        <w:rPr>
          <w:sz w:val="22"/>
          <w:szCs w:val="22"/>
        </w:rPr>
      </w:pPr>
      <w:r>
        <w:rPr>
          <w:sz w:val="22"/>
          <w:szCs w:val="22"/>
        </w:rPr>
      </w:r>
    </w:p>
    <w:p>
      <w:pPr>
        <w:pStyle w:val="11"/>
        <w:spacing w:before="64" w:after="0"/>
        <w:ind w:left="1996" w:hanging="0"/>
        <w:jc w:val="right"/>
        <w:rPr>
          <w:sz w:val="22"/>
          <w:szCs w:val="22"/>
        </w:rPr>
      </w:pPr>
      <w:r>
        <w:rPr>
          <w:sz w:val="22"/>
          <w:szCs w:val="22"/>
        </w:rPr>
      </w:r>
    </w:p>
    <w:p>
      <w:pPr>
        <w:pStyle w:val="11"/>
        <w:spacing w:before="64" w:after="0"/>
        <w:ind w:left="1996" w:hanging="0"/>
        <w:jc w:val="right"/>
        <w:rPr>
          <w:sz w:val="22"/>
          <w:szCs w:val="22"/>
        </w:rPr>
      </w:pPr>
      <w:r>
        <w:rPr>
          <w:sz w:val="22"/>
          <w:szCs w:val="22"/>
        </w:rPr>
      </w:r>
    </w:p>
    <w:p>
      <w:pPr>
        <w:pStyle w:val="11"/>
        <w:spacing w:before="64" w:after="0"/>
        <w:ind w:left="1996" w:hanging="0"/>
        <w:jc w:val="right"/>
        <w:rPr>
          <w:sz w:val="22"/>
          <w:szCs w:val="22"/>
        </w:rPr>
      </w:pPr>
      <w:r>
        <w:rPr>
          <w:sz w:val="22"/>
          <w:szCs w:val="22"/>
        </w:rPr>
      </w:r>
    </w:p>
    <w:p>
      <w:pPr>
        <w:pStyle w:val="11"/>
        <w:spacing w:before="64" w:after="0"/>
        <w:ind w:left="1996" w:hanging="0"/>
        <w:jc w:val="right"/>
        <w:rPr>
          <w:sz w:val="22"/>
          <w:szCs w:val="22"/>
        </w:rPr>
      </w:pPr>
      <w:r>
        <w:rPr>
          <w:sz w:val="22"/>
          <w:szCs w:val="22"/>
        </w:rPr>
      </w:r>
    </w:p>
    <w:p>
      <w:pPr>
        <w:pStyle w:val="11"/>
        <w:spacing w:before="64" w:after="0"/>
        <w:ind w:left="1996" w:hanging="0"/>
        <w:jc w:val="right"/>
        <w:rPr>
          <w:sz w:val="22"/>
          <w:szCs w:val="22"/>
        </w:rPr>
      </w:pPr>
      <w:r>
        <w:rPr>
          <w:sz w:val="22"/>
          <w:szCs w:val="22"/>
        </w:rPr>
      </w:r>
    </w:p>
    <w:p>
      <w:pPr>
        <w:pStyle w:val="11"/>
        <w:spacing w:before="64" w:after="0"/>
        <w:ind w:left="1996" w:hanging="0"/>
        <w:jc w:val="right"/>
        <w:rPr>
          <w:sz w:val="22"/>
          <w:szCs w:val="22"/>
        </w:rPr>
      </w:pPr>
      <w:r>
        <w:rPr>
          <w:sz w:val="22"/>
          <w:szCs w:val="22"/>
        </w:rPr>
      </w:r>
    </w:p>
    <w:p>
      <w:pPr>
        <w:pStyle w:val="11"/>
        <w:spacing w:before="64" w:after="0"/>
        <w:ind w:left="1996" w:hanging="0"/>
        <w:jc w:val="right"/>
        <w:rPr>
          <w:sz w:val="22"/>
          <w:szCs w:val="22"/>
        </w:rPr>
      </w:pPr>
      <w:r>
        <w:rPr>
          <w:sz w:val="22"/>
          <w:szCs w:val="22"/>
        </w:rPr>
      </w:r>
    </w:p>
    <w:p>
      <w:pPr>
        <w:pStyle w:val="11"/>
        <w:spacing w:before="64" w:after="0"/>
        <w:ind w:left="1996" w:hanging="0"/>
        <w:jc w:val="right"/>
        <w:rPr>
          <w:sz w:val="22"/>
          <w:szCs w:val="22"/>
        </w:rPr>
      </w:pPr>
      <w:r>
        <w:rPr>
          <w:sz w:val="22"/>
          <w:szCs w:val="22"/>
        </w:rPr>
      </w:r>
    </w:p>
    <w:p>
      <w:pPr>
        <w:pStyle w:val="11"/>
        <w:spacing w:before="64" w:after="0"/>
        <w:ind w:left="1996" w:hanging="0"/>
        <w:jc w:val="right"/>
        <w:rPr>
          <w:sz w:val="22"/>
          <w:szCs w:val="22"/>
        </w:rPr>
      </w:pPr>
      <w:r>
        <w:rPr>
          <w:sz w:val="22"/>
          <w:szCs w:val="22"/>
        </w:rPr>
      </w:r>
    </w:p>
    <w:p>
      <w:pPr>
        <w:pStyle w:val="11"/>
        <w:spacing w:before="64" w:after="0"/>
        <w:ind w:left="1996" w:hanging="0"/>
        <w:jc w:val="right"/>
        <w:rPr>
          <w:sz w:val="22"/>
          <w:szCs w:val="22"/>
        </w:rPr>
      </w:pPr>
      <w:r>
        <w:rPr>
          <w:sz w:val="22"/>
          <w:szCs w:val="22"/>
        </w:rPr>
      </w:r>
    </w:p>
    <w:p>
      <w:pPr>
        <w:pStyle w:val="11"/>
        <w:spacing w:before="64" w:after="0"/>
        <w:ind w:left="1996" w:hanging="0"/>
        <w:jc w:val="right"/>
        <w:rPr>
          <w:sz w:val="22"/>
          <w:szCs w:val="22"/>
        </w:rPr>
      </w:pPr>
      <w:r>
        <w:rPr>
          <w:sz w:val="22"/>
          <w:szCs w:val="22"/>
        </w:rPr>
      </w:r>
    </w:p>
    <w:p>
      <w:pPr>
        <w:pStyle w:val="11"/>
        <w:spacing w:before="64" w:after="0"/>
        <w:ind w:left="1996" w:hanging="0"/>
        <w:jc w:val="right"/>
        <w:rPr>
          <w:sz w:val="22"/>
          <w:szCs w:val="22"/>
        </w:rPr>
      </w:pPr>
      <w:r>
        <w:rPr>
          <w:sz w:val="22"/>
          <w:szCs w:val="22"/>
        </w:rPr>
      </w:r>
    </w:p>
    <w:p>
      <w:pPr>
        <w:pStyle w:val="11"/>
        <w:spacing w:before="64" w:after="0"/>
        <w:ind w:left="1996" w:hanging="0"/>
        <w:jc w:val="right"/>
        <w:rPr>
          <w:sz w:val="22"/>
          <w:szCs w:val="22"/>
        </w:rPr>
      </w:pPr>
      <w:r>
        <w:rPr>
          <w:sz w:val="22"/>
          <w:szCs w:val="22"/>
        </w:rPr>
      </w:r>
    </w:p>
    <w:p>
      <w:pPr>
        <w:pStyle w:val="11"/>
        <w:spacing w:before="64" w:after="0"/>
        <w:ind w:left="1996" w:hanging="0"/>
        <w:jc w:val="right"/>
        <w:rPr>
          <w:sz w:val="22"/>
          <w:szCs w:val="22"/>
        </w:rPr>
      </w:pPr>
      <w:r>
        <w:rPr>
          <w:sz w:val="22"/>
          <w:szCs w:val="22"/>
        </w:rPr>
      </w:r>
    </w:p>
    <w:p>
      <w:pPr>
        <w:pStyle w:val="11"/>
        <w:spacing w:before="64" w:after="0"/>
        <w:ind w:left="1996" w:hanging="0"/>
        <w:jc w:val="right"/>
        <w:rPr/>
      </w:pPr>
      <w:r>
        <w:rPr>
          <w:sz w:val="22"/>
          <w:szCs w:val="22"/>
        </w:rPr>
        <w:t xml:space="preserve">Приложение № </w:t>
      </w:r>
      <w:r>
        <w:rPr>
          <w:sz w:val="22"/>
          <w:szCs w:val="22"/>
        </w:rPr>
        <w:t>1</w:t>
      </w:r>
      <w:r>
        <w:rPr>
          <w:sz w:val="22"/>
          <w:szCs w:val="22"/>
        </w:rPr>
        <w:t xml:space="preserve"> к Договору </w:t>
      </w:r>
    </w:p>
    <w:p>
      <w:pPr>
        <w:pStyle w:val="11"/>
        <w:spacing w:before="64" w:after="0"/>
        <w:ind w:left="1996" w:hanging="0"/>
        <w:jc w:val="right"/>
        <w:rPr>
          <w:sz w:val="22"/>
          <w:szCs w:val="22"/>
        </w:rPr>
      </w:pPr>
      <w:r>
        <w:rPr>
          <w:sz w:val="22"/>
          <w:szCs w:val="22"/>
        </w:rPr>
        <w:t xml:space="preserve">№ </w:t>
      </w:r>
      <w:r>
        <w:rPr>
          <w:sz w:val="22"/>
          <w:szCs w:val="22"/>
        </w:rPr>
        <w:t>ПД  ИНН ПОКУПАТЕЛЯ</w:t>
      </w:r>
    </w:p>
    <w:p>
      <w:pPr>
        <w:pStyle w:val="11"/>
        <w:spacing w:before="64" w:after="0"/>
        <w:ind w:left="1996" w:hanging="0"/>
        <w:jc w:val="right"/>
        <w:rPr>
          <w:sz w:val="22"/>
          <w:szCs w:val="22"/>
        </w:rPr>
      </w:pPr>
      <w:permStart w:id="21" w:edGrp="everyone"/>
      <w:r>
        <w:rPr>
          <w:sz w:val="22"/>
          <w:szCs w:val="22"/>
        </w:rPr>
        <w:t xml:space="preserve">от «__» ____________202_ г </w:t>
      </w:r>
      <w:permEnd w:id="21"/>
    </w:p>
    <w:p>
      <w:pPr>
        <w:pStyle w:val="Style20"/>
        <w:ind w:left="284" w:hanging="0"/>
        <w:rPr>
          <w:sz w:val="22"/>
          <w:szCs w:val="22"/>
        </w:rPr>
      </w:pPr>
      <w:r>
        <w:rPr>
          <w:sz w:val="22"/>
          <w:szCs w:val="22"/>
        </w:rPr>
      </w:r>
    </w:p>
    <w:p>
      <w:pPr>
        <w:pStyle w:val="Normal"/>
        <w:numPr>
          <w:ilvl w:val="0"/>
          <w:numId w:val="0"/>
        </w:numPr>
        <w:jc w:val="center"/>
        <w:outlineLvl w:val="0"/>
        <w:rPr>
          <w:b/>
          <w:b/>
        </w:rPr>
      </w:pPr>
      <w:r>
        <w:rPr>
          <w:b/>
        </w:rPr>
        <w:t>ФОРМА</w:t>
      </w:r>
    </w:p>
    <w:p>
      <w:pPr>
        <w:pStyle w:val="Normal"/>
        <w:numPr>
          <w:ilvl w:val="0"/>
          <w:numId w:val="0"/>
        </w:numPr>
        <w:jc w:val="center"/>
        <w:outlineLvl w:val="0"/>
        <w:rPr>
          <w:b/>
          <w:b/>
        </w:rPr>
      </w:pPr>
      <w:r>
        <w:rPr>
          <w:b/>
        </w:rPr>
        <w:t>Акт приемки – передачи № 01</w:t>
      </w:r>
    </w:p>
    <w:p>
      <w:pPr>
        <w:pStyle w:val="Normal"/>
        <w:numPr>
          <w:ilvl w:val="0"/>
          <w:numId w:val="0"/>
        </w:numPr>
        <w:jc w:val="center"/>
        <w:outlineLvl w:val="0"/>
        <w:rPr>
          <w:b/>
          <w:b/>
        </w:rPr>
      </w:pPr>
      <w:permStart w:id="22" w:edGrp="everyone"/>
      <w:r>
        <w:rPr>
          <w:b/>
        </w:rPr>
        <w:t>от «___»________202_г.</w:t>
      </w:r>
      <w:permEnd w:id="22"/>
    </w:p>
    <w:p>
      <w:pPr>
        <w:pStyle w:val="Normal"/>
        <w:numPr>
          <w:ilvl w:val="0"/>
          <w:numId w:val="0"/>
        </w:numPr>
        <w:jc w:val="both"/>
        <w:outlineLvl w:val="0"/>
        <w:rPr/>
      </w:pPr>
      <w:r>
        <w:rPr/>
      </w:r>
    </w:p>
    <w:p>
      <w:pPr>
        <w:pStyle w:val="Normal"/>
        <w:jc w:val="both"/>
        <w:rPr/>
      </w:pPr>
      <w:r>
        <w:rPr/>
      </w:r>
    </w:p>
    <w:p>
      <w:pPr>
        <w:pStyle w:val="Normal"/>
        <w:jc w:val="both"/>
        <w:rPr/>
      </w:pPr>
      <w:r>
        <w:rPr/>
      </w:r>
    </w:p>
    <w:p>
      <w:pPr>
        <w:pStyle w:val="Normal"/>
        <w:jc w:val="both"/>
        <w:rPr/>
      </w:pPr>
      <w:r>
        <w:rPr/>
      </w:r>
    </w:p>
    <w:p>
      <w:pPr>
        <w:pStyle w:val="Normal"/>
        <w:ind w:left="426" w:hanging="0"/>
        <w:jc w:val="both"/>
        <w:rPr/>
      </w:pPr>
      <w:r>
        <w:rPr/>
        <w:t xml:space="preserve">1. ПОКУПАТЕЛЬ (полное наименование): </w:t>
      </w:r>
      <w:permStart w:id="23" w:edGrp="everyone"/>
      <w:r>
        <w:rPr/>
        <w:t>Общество с ограниченной ответственностью « »</w:t>
      </w:r>
      <w:r>
        <w:rPr/>
        <w:t xml:space="preserve">   </w:t>
      </w:r>
      <w:permEnd w:id="23"/>
    </w:p>
    <w:p>
      <w:pPr>
        <w:pStyle w:val="Normal"/>
        <w:ind w:left="426" w:hanging="0"/>
        <w:jc w:val="both"/>
        <w:rPr/>
      </w:pPr>
      <w:r>
        <w:rPr/>
        <w:t xml:space="preserve">2. ПОКУПАТЕЛЬ (краткое наименование): </w:t>
      </w:r>
      <w:permStart w:id="24" w:edGrp="everyone"/>
      <w:r>
        <w:rPr/>
        <w:t xml:space="preserve">ООО  «           »    </w:t>
      </w:r>
      <w:permEnd w:id="24"/>
    </w:p>
    <w:p>
      <w:pPr>
        <w:pStyle w:val="Normal"/>
        <w:ind w:left="426" w:hanging="0"/>
        <w:jc w:val="both"/>
        <w:rPr/>
      </w:pPr>
      <w:r>
        <w:rPr/>
        <w:t>3. ИНН ПОКУПАТЕЛЯ:</w:t>
      </w:r>
    </w:p>
    <w:p>
      <w:pPr>
        <w:pStyle w:val="Normal"/>
        <w:ind w:left="426" w:hanging="0"/>
        <w:jc w:val="both"/>
        <w:rPr/>
      </w:pPr>
      <w:r>
        <w:rPr/>
        <w:t xml:space="preserve">4. Для получения Товара в Торговых точках, ПОКУПАТЕЛЬ  просит ПРОДАВЦА произвести выпуск карт в количестве </w:t>
      </w:r>
      <w:permStart w:id="25" w:edGrp="everyone"/>
      <w:r>
        <w:rPr/>
        <w:t xml:space="preserve">   </w:t>
      </w:r>
      <w:r>
        <w:rPr/>
        <w:t xml:space="preserve"> шт.</w:t>
        <w:tab/>
      </w:r>
      <w:permEnd w:id="25"/>
    </w:p>
    <w:p>
      <w:pPr>
        <w:pStyle w:val="21"/>
        <w:tabs>
          <w:tab w:val="left" w:pos="375" w:leader="none"/>
          <w:tab w:val="left" w:pos="705" w:leader="none"/>
        </w:tabs>
        <w:spacing w:before="0" w:after="0"/>
        <w:ind w:left="426" w:hanging="0"/>
        <w:rPr>
          <w:spacing w:val="-4"/>
          <w:sz w:val="22"/>
          <w:szCs w:val="22"/>
        </w:rPr>
      </w:pPr>
      <w:r>
        <w:rPr>
          <w:spacing w:val="-4"/>
          <w:sz w:val="22"/>
          <w:szCs w:val="22"/>
        </w:rPr>
        <w:t>5. ПОКУПАТЕЛЬ  устанавливает следующие ограничители для  выдаваемых Карт:</w:t>
      </w:r>
    </w:p>
    <w:p>
      <w:pPr>
        <w:pStyle w:val="Normal"/>
        <w:numPr>
          <w:ilvl w:val="0"/>
          <w:numId w:val="0"/>
        </w:numPr>
        <w:jc w:val="both"/>
        <w:outlineLvl w:val="0"/>
        <w:rPr>
          <w:b/>
          <w:b/>
        </w:rPr>
      </w:pPr>
      <w:r>
        <w:rPr>
          <w:b/>
        </w:rPr>
      </w:r>
    </w:p>
    <w:p>
      <w:pPr>
        <w:pStyle w:val="Normal"/>
        <w:jc w:val="both"/>
        <w:rPr>
          <w:b/>
          <w:b/>
        </w:rPr>
      </w:pPr>
      <w:r>
        <w:rPr>
          <w:b/>
        </w:rPr>
      </w:r>
    </w:p>
    <w:tbl>
      <w:tblPr>
        <w:tblW w:w="10349" w:type="dxa"/>
        <w:jc w:val="left"/>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8" w:type="dxa"/>
        </w:tblCellMar>
        <w:tblLook w:val="01e0"/>
      </w:tblPr>
      <w:tblGrid>
        <w:gridCol w:w="568"/>
        <w:gridCol w:w="2692"/>
        <w:gridCol w:w="1418"/>
        <w:gridCol w:w="1275"/>
        <w:gridCol w:w="1561"/>
        <w:gridCol w:w="992"/>
        <w:gridCol w:w="993"/>
        <w:gridCol w:w="848"/>
      </w:tblGrid>
      <w:tr>
        <w:trPr/>
        <w:tc>
          <w:tcPr>
            <w:tcW w:w="5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both"/>
              <w:rPr>
                <w:b/>
                <w:b/>
              </w:rPr>
            </w:pPr>
            <w:r>
              <w:rPr>
                <w:b/>
              </w:rPr>
              <w:t xml:space="preserve">№ </w:t>
            </w:r>
            <w:r>
              <w:rPr>
                <w:b/>
              </w:rPr>
              <w:t>п/п</w:t>
            </w:r>
          </w:p>
        </w:tc>
        <w:tc>
          <w:tcPr>
            <w:tcW w:w="2692"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tcPr>
          <w:p>
            <w:pPr>
              <w:pStyle w:val="Normal"/>
              <w:jc w:val="center"/>
              <w:rPr>
                <w:b/>
                <w:b/>
              </w:rPr>
            </w:pPr>
            <w:r>
              <w:rPr>
                <w:b/>
              </w:rPr>
              <w:t xml:space="preserve">№ </w:t>
            </w:r>
            <w:r>
              <w:rPr>
                <w:b/>
              </w:rPr>
              <w:t>карты (тип) Шелл</w:t>
            </w:r>
          </w:p>
        </w:tc>
        <w:tc>
          <w:tcPr>
            <w:tcW w:w="1418"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both"/>
              <w:rPr>
                <w:b/>
                <w:b/>
              </w:rPr>
            </w:pPr>
            <w:r>
              <w:rPr>
                <w:b/>
              </w:rPr>
              <w:t>ПИН-код</w:t>
            </w:r>
          </w:p>
        </w:tc>
        <w:tc>
          <w:tcPr>
            <w:tcW w:w="12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both"/>
              <w:rPr>
                <w:b/>
                <w:b/>
              </w:rPr>
            </w:pPr>
            <w:r>
              <w:rPr>
                <w:b/>
              </w:rPr>
              <w:t xml:space="preserve">Вид </w:t>
            </w:r>
          </w:p>
          <w:p>
            <w:pPr>
              <w:pStyle w:val="Normal"/>
              <w:jc w:val="both"/>
              <w:rPr>
                <w:b/>
                <w:b/>
              </w:rPr>
            </w:pPr>
            <w:r>
              <w:rPr>
                <w:b/>
              </w:rPr>
              <w:t>топлива</w:t>
            </w:r>
          </w:p>
        </w:tc>
        <w:tc>
          <w:tcPr>
            <w:tcW w:w="1561" w:type="dxa"/>
            <w:tcBorders>
              <w:top w:val="single" w:sz="8"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b/>
                <w:b/>
              </w:rPr>
            </w:pPr>
            <w:r>
              <w:rPr>
                <w:b/>
              </w:rPr>
              <w:t>Количество</w:t>
            </w:r>
          </w:p>
        </w:tc>
        <w:tc>
          <w:tcPr>
            <w:tcW w:w="99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b/>
                <w:b/>
              </w:rPr>
            </w:pPr>
            <w:r>
              <w:rPr>
                <w:b/>
              </w:rPr>
              <w:t>Рублиили литры</w:t>
            </w:r>
          </w:p>
        </w:tc>
        <w:tc>
          <w:tcPr>
            <w:tcW w:w="993"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b/>
                <w:b/>
              </w:rPr>
            </w:pPr>
            <w:r>
              <w:rPr>
                <w:b/>
              </w:rPr>
              <w:t>1 сутки</w:t>
            </w:r>
          </w:p>
        </w:tc>
        <w:tc>
          <w:tcPr>
            <w:tcW w:w="848" w:type="dxa"/>
            <w:tcBorders>
              <w:top w:val="single" w:sz="8"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Pr>
          <w:p>
            <w:pPr>
              <w:pStyle w:val="Normal"/>
              <w:jc w:val="both"/>
              <w:rPr>
                <w:b/>
                <w:b/>
              </w:rPr>
            </w:pPr>
            <w:r>
              <w:rPr>
                <w:b/>
              </w:rPr>
              <w:t>1</w:t>
            </w:r>
          </w:p>
          <w:p>
            <w:pPr>
              <w:pStyle w:val="Normal"/>
              <w:jc w:val="both"/>
              <w:rPr>
                <w:b/>
                <w:b/>
              </w:rPr>
            </w:pPr>
            <w:r>
              <w:rPr>
                <w:b/>
              </w:rPr>
              <w:t xml:space="preserve"> </w:t>
            </w:r>
            <w:r>
              <w:rPr>
                <w:b/>
              </w:rPr>
              <w:t>год</w:t>
            </w:r>
          </w:p>
        </w:tc>
      </w:tr>
      <w:tr>
        <w:trPr/>
        <w:tc>
          <w:tcPr>
            <w:tcW w:w="5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numPr>
                <w:ilvl w:val="0"/>
                <w:numId w:val="14"/>
              </w:numPr>
              <w:jc w:val="both"/>
              <w:rPr/>
            </w:pPr>
            <w:permStart w:id="32" w:edGrp="everyone"/>
            <w:permStart w:id="31" w:edGrp="everyone"/>
            <w:permStart w:id="30" w:edGrp="everyone"/>
            <w:permStart w:id="29" w:edGrp="everyone"/>
            <w:permStart w:id="28" w:edGrp="everyone"/>
            <w:permStart w:id="27" w:edGrp="everyone"/>
            <w:permStart w:id="26" w:edGrp="everyone"/>
            <w:permStart w:id="32" w:edGrp="everyone"/>
            <w:permStart w:id="31" w:edGrp="everyone"/>
            <w:permStart w:id="30" w:edGrp="everyone"/>
            <w:permStart w:id="29" w:edGrp="everyone"/>
            <w:permStart w:id="28" w:edGrp="everyone"/>
            <w:permStart w:id="27" w:edGrp="everyone"/>
            <w:permStart w:id="26" w:edGrp="everyone"/>
            <w:r>
              <w:rPr/>
            </w:r>
            <w:permEnd w:id="32"/>
            <w:permEnd w:id="31"/>
            <w:permEnd w:id="30"/>
            <w:permEnd w:id="29"/>
            <w:permEnd w:id="28"/>
            <w:permEnd w:id="27"/>
            <w:permEnd w:id="26"/>
            <w:permEnd w:id="32"/>
            <w:permEnd w:id="31"/>
            <w:permEnd w:id="30"/>
            <w:permEnd w:id="29"/>
            <w:permEnd w:id="28"/>
            <w:permEnd w:id="27"/>
            <w:permEnd w:id="26"/>
          </w:p>
        </w:tc>
        <w:tc>
          <w:tcPr>
            <w:tcW w:w="2692"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tcPr>
          <w:p>
            <w:pPr>
              <w:pStyle w:val="Normal"/>
              <w:jc w:val="both"/>
              <w:rPr/>
            </w:pPr>
            <w:r>
              <w:rPr/>
            </w:r>
          </w:p>
        </w:tc>
        <w:tc>
          <w:tcPr>
            <w:tcW w:w="1418"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both"/>
              <w:rPr/>
            </w:pPr>
            <w:r>
              <w:rPr/>
            </w:r>
          </w:p>
        </w:tc>
        <w:tc>
          <w:tcPr>
            <w:tcW w:w="12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both"/>
              <w:rPr/>
            </w:pPr>
            <w:r>
              <w:rPr/>
            </w:r>
          </w:p>
        </w:tc>
        <w:tc>
          <w:tcPr>
            <w:tcW w:w="1561"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tcPr>
          <w:p>
            <w:pPr>
              <w:pStyle w:val="Normal"/>
              <w:jc w:val="both"/>
              <w:rPr/>
            </w:pPr>
            <w:r>
              <w:rPr/>
            </w:r>
          </w:p>
        </w:tc>
        <w:tc>
          <w:tcPr>
            <w:tcW w:w="992"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Pr>
          <w:p>
            <w:pPr>
              <w:pStyle w:val="Normal"/>
              <w:jc w:val="both"/>
              <w:rPr/>
            </w:pPr>
            <w:r>
              <w:rPr/>
            </w:r>
          </w:p>
        </w:tc>
        <w:tc>
          <w:tcPr>
            <w:tcW w:w="993"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Pr>
          <w:p>
            <w:pPr>
              <w:pStyle w:val="Normal"/>
              <w:jc w:val="both"/>
              <w:rPr/>
            </w:pPr>
            <w:r>
              <w:rPr/>
            </w:r>
          </w:p>
        </w:tc>
        <w:tc>
          <w:tcPr>
            <w:tcW w:w="848"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both"/>
              <w:rPr/>
            </w:pPr>
            <w:r>
              <w:rPr/>
            </w:r>
          </w:p>
        </w:tc>
      </w:tr>
      <w:tr>
        <w:trPr/>
        <w:tc>
          <w:tcPr>
            <w:tcW w:w="5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numPr>
                <w:ilvl w:val="0"/>
                <w:numId w:val="14"/>
              </w:numPr>
              <w:jc w:val="both"/>
              <w:rPr/>
            </w:pPr>
            <w:permStart w:id="32" w:edGrp="everyone"/>
            <w:permStart w:id="31" w:edGrp="everyone"/>
            <w:permStart w:id="30" w:edGrp="everyone"/>
            <w:permStart w:id="29" w:edGrp="everyone"/>
            <w:permStart w:id="28" w:edGrp="everyone"/>
            <w:permStart w:id="27" w:edGrp="everyone"/>
            <w:permStart w:id="26" w:edGrp="everyone"/>
            <w:permStart w:id="39" w:edGrp="everyone"/>
            <w:permStart w:id="38" w:edGrp="everyone"/>
            <w:permStart w:id="37" w:edGrp="everyone"/>
            <w:permStart w:id="36" w:edGrp="everyone"/>
            <w:permStart w:id="35" w:edGrp="everyone"/>
            <w:permStart w:id="34" w:edGrp="everyone"/>
            <w:permStart w:id="33" w:edGrp="everyone"/>
            <w:permStart w:id="32" w:edGrp="everyone"/>
            <w:permStart w:id="31" w:edGrp="everyone"/>
            <w:permStart w:id="30" w:edGrp="everyone"/>
            <w:permStart w:id="29" w:edGrp="everyone"/>
            <w:permStart w:id="28" w:edGrp="everyone"/>
            <w:permStart w:id="27" w:edGrp="everyone"/>
            <w:permStart w:id="26" w:edGrp="everyone"/>
            <w:permStart w:id="39" w:edGrp="everyone"/>
            <w:permStart w:id="38" w:edGrp="everyone"/>
            <w:permStart w:id="37" w:edGrp="everyone"/>
            <w:permStart w:id="36" w:edGrp="everyone"/>
            <w:permStart w:id="35" w:edGrp="everyone"/>
            <w:permStart w:id="34" w:edGrp="everyone"/>
            <w:permStart w:id="33" w:edGrp="everyone"/>
            <w:r>
              <w:rPr/>
            </w:r>
            <w:permEnd w:id="32"/>
            <w:permEnd w:id="31"/>
            <w:permEnd w:id="30"/>
            <w:permEnd w:id="29"/>
            <w:permEnd w:id="28"/>
            <w:permEnd w:id="27"/>
            <w:permEnd w:id="26"/>
            <w:permEnd w:id="39"/>
            <w:permEnd w:id="38"/>
            <w:permEnd w:id="37"/>
            <w:permEnd w:id="36"/>
            <w:permEnd w:id="35"/>
            <w:permEnd w:id="34"/>
            <w:permEnd w:id="33"/>
            <w:permEnd w:id="32"/>
            <w:permEnd w:id="31"/>
            <w:permEnd w:id="30"/>
            <w:permEnd w:id="29"/>
            <w:permEnd w:id="28"/>
            <w:permEnd w:id="27"/>
            <w:permEnd w:id="26"/>
            <w:permEnd w:id="39"/>
            <w:permEnd w:id="38"/>
            <w:permEnd w:id="37"/>
            <w:permEnd w:id="36"/>
            <w:permEnd w:id="35"/>
            <w:permEnd w:id="34"/>
            <w:permEnd w:id="33"/>
          </w:p>
        </w:tc>
        <w:tc>
          <w:tcPr>
            <w:tcW w:w="2692"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tcPr>
          <w:p>
            <w:pPr>
              <w:pStyle w:val="Normal"/>
              <w:jc w:val="both"/>
              <w:rPr/>
            </w:pPr>
            <w:r>
              <w:rPr/>
            </w:r>
          </w:p>
        </w:tc>
        <w:tc>
          <w:tcPr>
            <w:tcW w:w="1418"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both"/>
              <w:rPr/>
            </w:pPr>
            <w:r>
              <w:rPr/>
            </w:r>
          </w:p>
        </w:tc>
        <w:tc>
          <w:tcPr>
            <w:tcW w:w="12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both"/>
              <w:rPr/>
            </w:pPr>
            <w:r>
              <w:rPr/>
            </w:r>
          </w:p>
        </w:tc>
        <w:tc>
          <w:tcPr>
            <w:tcW w:w="1561"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tcPr>
          <w:p>
            <w:pPr>
              <w:pStyle w:val="Normal"/>
              <w:jc w:val="both"/>
              <w:rPr/>
            </w:pPr>
            <w:r>
              <w:rPr/>
            </w:r>
          </w:p>
        </w:tc>
        <w:tc>
          <w:tcPr>
            <w:tcW w:w="992"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Pr>
          <w:p>
            <w:pPr>
              <w:pStyle w:val="Normal"/>
              <w:jc w:val="both"/>
              <w:rPr/>
            </w:pPr>
            <w:r>
              <w:rPr/>
            </w:r>
          </w:p>
        </w:tc>
        <w:tc>
          <w:tcPr>
            <w:tcW w:w="993"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Pr>
          <w:p>
            <w:pPr>
              <w:pStyle w:val="Normal"/>
              <w:jc w:val="both"/>
              <w:rPr/>
            </w:pPr>
            <w:r>
              <w:rPr/>
            </w:r>
          </w:p>
        </w:tc>
        <w:tc>
          <w:tcPr>
            <w:tcW w:w="848"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both"/>
              <w:rPr/>
            </w:pPr>
            <w:r>
              <w:rPr/>
            </w:r>
          </w:p>
        </w:tc>
      </w:tr>
      <w:tr>
        <w:trPr/>
        <w:tc>
          <w:tcPr>
            <w:tcW w:w="5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numPr>
                <w:ilvl w:val="0"/>
                <w:numId w:val="14"/>
              </w:numPr>
              <w:jc w:val="both"/>
              <w:rPr/>
            </w:pPr>
            <w:permStart w:id="39" w:edGrp="everyone"/>
            <w:permStart w:id="38" w:edGrp="everyone"/>
            <w:permStart w:id="37" w:edGrp="everyone"/>
            <w:permStart w:id="36" w:edGrp="everyone"/>
            <w:permStart w:id="35" w:edGrp="everyone"/>
            <w:permStart w:id="34" w:edGrp="everyone"/>
            <w:permStart w:id="33" w:edGrp="everyone"/>
            <w:permStart w:id="46" w:edGrp="everyone"/>
            <w:permStart w:id="45" w:edGrp="everyone"/>
            <w:permStart w:id="44" w:edGrp="everyone"/>
            <w:permStart w:id="43" w:edGrp="everyone"/>
            <w:permStart w:id="42" w:edGrp="everyone"/>
            <w:permStart w:id="41" w:edGrp="everyone"/>
            <w:permStart w:id="40" w:edGrp="everyone"/>
            <w:permStart w:id="39" w:edGrp="everyone"/>
            <w:permStart w:id="38" w:edGrp="everyone"/>
            <w:permStart w:id="37" w:edGrp="everyone"/>
            <w:permStart w:id="36" w:edGrp="everyone"/>
            <w:permStart w:id="35" w:edGrp="everyone"/>
            <w:permStart w:id="34" w:edGrp="everyone"/>
            <w:permStart w:id="33" w:edGrp="everyone"/>
            <w:permStart w:id="46" w:edGrp="everyone"/>
            <w:permStart w:id="45" w:edGrp="everyone"/>
            <w:permStart w:id="44" w:edGrp="everyone"/>
            <w:permStart w:id="43" w:edGrp="everyone"/>
            <w:permStart w:id="42" w:edGrp="everyone"/>
            <w:permStart w:id="41" w:edGrp="everyone"/>
            <w:permStart w:id="40" w:edGrp="everyone"/>
            <w:r>
              <w:rPr/>
            </w:r>
            <w:permEnd w:id="39"/>
            <w:permEnd w:id="38"/>
            <w:permEnd w:id="37"/>
            <w:permEnd w:id="36"/>
            <w:permEnd w:id="35"/>
            <w:permEnd w:id="34"/>
            <w:permEnd w:id="33"/>
            <w:permEnd w:id="46"/>
            <w:permEnd w:id="45"/>
            <w:permEnd w:id="44"/>
            <w:permEnd w:id="43"/>
            <w:permEnd w:id="42"/>
            <w:permEnd w:id="41"/>
            <w:permEnd w:id="40"/>
            <w:permEnd w:id="39"/>
            <w:permEnd w:id="38"/>
            <w:permEnd w:id="37"/>
            <w:permEnd w:id="36"/>
            <w:permEnd w:id="35"/>
            <w:permEnd w:id="34"/>
            <w:permEnd w:id="33"/>
            <w:permEnd w:id="46"/>
            <w:permEnd w:id="45"/>
            <w:permEnd w:id="44"/>
            <w:permEnd w:id="43"/>
            <w:permEnd w:id="42"/>
            <w:permEnd w:id="41"/>
            <w:permEnd w:id="40"/>
          </w:p>
        </w:tc>
        <w:tc>
          <w:tcPr>
            <w:tcW w:w="2692"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tcPr>
          <w:p>
            <w:pPr>
              <w:pStyle w:val="Normal"/>
              <w:jc w:val="both"/>
              <w:rPr/>
            </w:pPr>
            <w:r>
              <w:rPr/>
            </w:r>
          </w:p>
        </w:tc>
        <w:tc>
          <w:tcPr>
            <w:tcW w:w="1418"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both"/>
              <w:rPr/>
            </w:pPr>
            <w:r>
              <w:rPr/>
            </w:r>
          </w:p>
        </w:tc>
        <w:tc>
          <w:tcPr>
            <w:tcW w:w="12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both"/>
              <w:rPr/>
            </w:pPr>
            <w:r>
              <w:rPr/>
            </w:r>
          </w:p>
        </w:tc>
        <w:tc>
          <w:tcPr>
            <w:tcW w:w="1561"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tcPr>
          <w:p>
            <w:pPr>
              <w:pStyle w:val="Normal"/>
              <w:jc w:val="both"/>
              <w:rPr/>
            </w:pPr>
            <w:r>
              <w:rPr/>
            </w:r>
          </w:p>
        </w:tc>
        <w:tc>
          <w:tcPr>
            <w:tcW w:w="992"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Pr>
          <w:p>
            <w:pPr>
              <w:pStyle w:val="Normal"/>
              <w:jc w:val="both"/>
              <w:rPr/>
            </w:pPr>
            <w:r>
              <w:rPr/>
            </w:r>
          </w:p>
        </w:tc>
        <w:tc>
          <w:tcPr>
            <w:tcW w:w="993"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Pr>
          <w:p>
            <w:pPr>
              <w:pStyle w:val="Normal"/>
              <w:jc w:val="both"/>
              <w:rPr/>
            </w:pPr>
            <w:r>
              <w:rPr/>
            </w:r>
          </w:p>
        </w:tc>
        <w:tc>
          <w:tcPr>
            <w:tcW w:w="848"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both"/>
              <w:rPr/>
            </w:pPr>
            <w:r>
              <w:rPr/>
            </w:r>
          </w:p>
        </w:tc>
      </w:tr>
      <w:tr>
        <w:trPr/>
        <w:tc>
          <w:tcPr>
            <w:tcW w:w="56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numPr>
                <w:ilvl w:val="0"/>
                <w:numId w:val="14"/>
              </w:numPr>
              <w:jc w:val="both"/>
              <w:rPr>
                <w:b/>
                <w:b/>
              </w:rPr>
            </w:pPr>
            <w:permStart w:id="46" w:edGrp="everyone"/>
            <w:permStart w:id="45" w:edGrp="everyone"/>
            <w:permStart w:id="44" w:edGrp="everyone"/>
            <w:permStart w:id="43" w:edGrp="everyone"/>
            <w:permStart w:id="42" w:edGrp="everyone"/>
            <w:permStart w:id="41" w:edGrp="everyone"/>
            <w:permStart w:id="40" w:edGrp="everyone"/>
            <w:permStart w:id="46" w:edGrp="everyone"/>
            <w:permStart w:id="45" w:edGrp="everyone"/>
            <w:permStart w:id="44" w:edGrp="everyone"/>
            <w:permStart w:id="43" w:edGrp="everyone"/>
            <w:permStart w:id="42" w:edGrp="everyone"/>
            <w:permStart w:id="41" w:edGrp="everyone"/>
            <w:permStart w:id="40" w:edGrp="everyone"/>
            <w:r>
              <w:rPr>
                <w:b/>
              </w:rPr>
            </w:r>
            <w:permEnd w:id="46"/>
            <w:permEnd w:id="45"/>
            <w:permEnd w:id="44"/>
            <w:permEnd w:id="43"/>
            <w:permEnd w:id="42"/>
            <w:permEnd w:id="41"/>
            <w:permEnd w:id="40"/>
            <w:permEnd w:id="46"/>
            <w:permEnd w:id="45"/>
            <w:permEnd w:id="44"/>
            <w:permEnd w:id="43"/>
            <w:permEnd w:id="42"/>
            <w:permEnd w:id="41"/>
            <w:permEnd w:id="40"/>
          </w:p>
        </w:tc>
        <w:tc>
          <w:tcPr>
            <w:tcW w:w="2692"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tcPr>
          <w:p>
            <w:pPr>
              <w:pStyle w:val="Normal"/>
              <w:jc w:val="both"/>
              <w:rPr/>
            </w:pPr>
            <w:r>
              <w:rPr/>
            </w:r>
          </w:p>
        </w:tc>
        <w:tc>
          <w:tcPr>
            <w:tcW w:w="1418"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both"/>
              <w:rPr/>
            </w:pPr>
            <w:r>
              <w:rPr/>
            </w:r>
          </w:p>
        </w:tc>
        <w:tc>
          <w:tcPr>
            <w:tcW w:w="12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both"/>
              <w:rPr/>
            </w:pPr>
            <w:r>
              <w:rPr/>
            </w:r>
          </w:p>
        </w:tc>
        <w:tc>
          <w:tcPr>
            <w:tcW w:w="1561"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tcPr>
          <w:p>
            <w:pPr>
              <w:pStyle w:val="Normal"/>
              <w:jc w:val="both"/>
              <w:rPr/>
            </w:pPr>
            <w:r>
              <w:rPr/>
            </w:r>
          </w:p>
        </w:tc>
        <w:tc>
          <w:tcPr>
            <w:tcW w:w="992"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Pr>
          <w:p>
            <w:pPr>
              <w:pStyle w:val="Normal"/>
              <w:jc w:val="both"/>
              <w:rPr/>
            </w:pPr>
            <w:r>
              <w:rPr/>
            </w:r>
          </w:p>
        </w:tc>
        <w:tc>
          <w:tcPr>
            <w:tcW w:w="993"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Pr>
          <w:p>
            <w:pPr>
              <w:pStyle w:val="Normal"/>
              <w:jc w:val="both"/>
              <w:rPr/>
            </w:pPr>
            <w:r>
              <w:rPr/>
            </w:r>
          </w:p>
        </w:tc>
        <w:tc>
          <w:tcPr>
            <w:tcW w:w="848"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both"/>
              <w:rPr/>
            </w:pPr>
            <w:permStart w:id="53" w:edGrp="everyone"/>
            <w:permStart w:id="52" w:edGrp="everyone"/>
            <w:permStart w:id="51" w:edGrp="everyone"/>
            <w:permStart w:id="50" w:edGrp="everyone"/>
            <w:permStart w:id="49" w:edGrp="everyone"/>
            <w:permStart w:id="48" w:edGrp="everyone"/>
            <w:permStart w:id="47" w:edGrp="everyone"/>
            <w:permStart w:id="53" w:edGrp="everyone"/>
            <w:permStart w:id="52" w:edGrp="everyone"/>
            <w:permStart w:id="51" w:edGrp="everyone"/>
            <w:permStart w:id="50" w:edGrp="everyone"/>
            <w:permStart w:id="49" w:edGrp="everyone"/>
            <w:permStart w:id="48" w:edGrp="everyone"/>
            <w:permStart w:id="47" w:edGrp="everyone"/>
            <w:r>
              <w:rPr/>
            </w:r>
            <w:permEnd w:id="53"/>
            <w:permEnd w:id="52"/>
            <w:permEnd w:id="51"/>
            <w:permEnd w:id="50"/>
            <w:permEnd w:id="49"/>
            <w:permEnd w:id="48"/>
            <w:permEnd w:id="47"/>
            <w:permEnd w:id="53"/>
            <w:permEnd w:id="52"/>
            <w:permEnd w:id="51"/>
            <w:permEnd w:id="50"/>
            <w:permEnd w:id="49"/>
            <w:permEnd w:id="48"/>
            <w:permEnd w:id="47"/>
          </w:p>
        </w:tc>
      </w:tr>
    </w:tbl>
    <w:p>
      <w:pPr>
        <w:pStyle w:val="Normal"/>
        <w:ind w:left="567" w:hanging="141"/>
        <w:jc w:val="both"/>
        <w:rPr>
          <w:b/>
          <w:b/>
        </w:rPr>
      </w:pPr>
      <w:r>
        <w:rPr>
          <w:b/>
        </w:rPr>
      </w:r>
    </w:p>
    <w:p>
      <w:pPr>
        <w:pStyle w:val="Normal"/>
        <w:ind w:left="567" w:hanging="141"/>
        <w:jc w:val="both"/>
        <w:rPr>
          <w:spacing w:val="-4"/>
        </w:rPr>
      </w:pPr>
      <w:r>
        <w:rPr>
          <w:spacing w:val="-4"/>
        </w:rPr>
        <w:t>6. ПОКУПАТЕЛЬ назначает Ответственное лицо по Договору с ПРОДАВЦОМ:</w:t>
      </w:r>
    </w:p>
    <w:p>
      <w:pPr>
        <w:pStyle w:val="Normal"/>
        <w:ind w:left="426" w:hanging="0"/>
        <w:jc w:val="both"/>
        <w:rPr>
          <w:spacing w:val="-4"/>
          <w:highlight w:val="yellow"/>
          <w:lang w:val="en-US"/>
        </w:rPr>
      </w:pPr>
      <w:r>
        <w:rPr>
          <w:spacing w:val="-4"/>
        </w:rPr>
        <w:t>Ф</w:t>
      </w:r>
      <w:r>
        <w:rPr>
          <w:spacing w:val="-4"/>
          <w:lang w:val="en-US"/>
        </w:rPr>
        <w:t>.</w:t>
      </w:r>
      <w:r>
        <w:rPr>
          <w:spacing w:val="-4"/>
        </w:rPr>
        <w:t>И</w:t>
      </w:r>
      <w:r>
        <w:rPr>
          <w:spacing w:val="-4"/>
          <w:lang w:val="en-US"/>
        </w:rPr>
        <w:t>.</w:t>
      </w:r>
      <w:r>
        <w:rPr>
          <w:spacing w:val="-4"/>
        </w:rPr>
        <w:t>О</w:t>
      </w:r>
      <w:r>
        <w:rPr>
          <w:spacing w:val="-4"/>
          <w:lang w:val="en-US"/>
        </w:rPr>
        <w:t>.:</w:t>
      </w:r>
    </w:p>
    <w:p>
      <w:pPr>
        <w:pStyle w:val="Normal"/>
        <w:ind w:left="426" w:hanging="0"/>
        <w:jc w:val="both"/>
        <w:rPr>
          <w:spacing w:val="-4"/>
          <w:lang w:val="en-US"/>
        </w:rPr>
      </w:pPr>
      <w:r>
        <w:rPr>
          <w:spacing w:val="-4"/>
        </w:rPr>
        <w:t>Тел</w:t>
      </w:r>
      <w:r>
        <w:rPr>
          <w:spacing w:val="-4"/>
          <w:lang w:val="en-US"/>
        </w:rPr>
        <w:t>.:</w:t>
      </w:r>
    </w:p>
    <w:p>
      <w:pPr>
        <w:pStyle w:val="Normal"/>
        <w:ind w:left="426" w:hanging="0"/>
        <w:jc w:val="both"/>
        <w:rPr>
          <w:spacing w:val="-4"/>
          <w:lang w:val="en-US"/>
        </w:rPr>
      </w:pPr>
      <w:r>
        <w:rPr>
          <w:spacing w:val="-4"/>
          <w:lang w:val="en-US"/>
        </w:rPr>
        <w:t>e-mail:</w:t>
      </w:r>
    </w:p>
    <w:p>
      <w:pPr>
        <w:pStyle w:val="Normal"/>
        <w:ind w:left="426" w:hanging="0"/>
        <w:jc w:val="both"/>
        <w:rPr>
          <w:b/>
          <w:b/>
        </w:rPr>
      </w:pPr>
      <w:r>
        <w:rPr>
          <w:spacing w:val="-4"/>
        </w:rPr>
        <w:t>7. Адрес передачи-приемки карт:</w:t>
      </w:r>
    </w:p>
    <w:p>
      <w:pPr>
        <w:pStyle w:val="Normal"/>
        <w:ind w:left="426" w:hanging="0"/>
        <w:jc w:val="both"/>
        <w:rPr>
          <w:b/>
          <w:b/>
        </w:rPr>
      </w:pPr>
      <w:r>
        <w:rPr>
          <w:b/>
        </w:rPr>
      </w:r>
    </w:p>
    <w:p>
      <w:pPr>
        <w:pStyle w:val="Normal"/>
        <w:ind w:left="426" w:hanging="0"/>
        <w:jc w:val="both"/>
        <w:rPr>
          <w:b/>
          <w:b/>
        </w:rPr>
      </w:pPr>
      <w:r>
        <w:rPr>
          <w:b/>
        </w:rPr>
      </w:r>
    </w:p>
    <w:p>
      <w:pPr>
        <w:pStyle w:val="Normal"/>
        <w:jc w:val="both"/>
        <w:rPr>
          <w:b/>
          <w:b/>
        </w:rPr>
      </w:pPr>
      <w:r>
        <w:rPr>
          <w:b/>
        </w:rPr>
        <w:drawing>
          <wp:anchor behindDoc="0" distT="0" distB="0" distL="114300" distR="114300" simplePos="0" locked="0" layoutInCell="1" allowOverlap="1" relativeHeight="5">
            <wp:simplePos x="0" y="0"/>
            <wp:positionH relativeFrom="column">
              <wp:posOffset>391160</wp:posOffset>
            </wp:positionH>
            <wp:positionV relativeFrom="paragraph">
              <wp:posOffset>873125</wp:posOffset>
            </wp:positionV>
            <wp:extent cx="1333500" cy="1323975"/>
            <wp:effectExtent l="0" t="0" r="0" b="0"/>
            <wp:wrapNone/>
            <wp:docPr id="4"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8" descr=""/>
                    <pic:cNvPicPr>
                      <a:picLocks noChangeAspect="1" noChangeArrowheads="1"/>
                    </pic:cNvPicPr>
                  </pic:nvPicPr>
                  <pic:blipFill>
                    <a:blip r:embed="rId8"/>
                    <a:stretch>
                      <a:fillRect/>
                    </a:stretch>
                  </pic:blipFill>
                  <pic:spPr bwMode="auto">
                    <a:xfrm>
                      <a:off x="0" y="0"/>
                      <a:ext cx="1333500" cy="1323975"/>
                    </a:xfrm>
                    <a:prstGeom prst="rect">
                      <a:avLst/>
                    </a:prstGeom>
                  </pic:spPr>
                </pic:pic>
              </a:graphicData>
            </a:graphic>
          </wp:anchor>
        </w:drawing>
      </w:r>
    </w:p>
    <w:tbl>
      <w:tblPr>
        <w:tblStyle w:val="TableNormal"/>
        <w:tblW w:w="10575" w:type="dxa"/>
        <w:jc w:val="left"/>
        <w:tblInd w:w="121" w:type="dxa"/>
        <w:tblBorders/>
        <w:tblCellMar>
          <w:top w:w="0" w:type="dxa"/>
          <w:left w:w="108" w:type="dxa"/>
          <w:bottom w:w="0" w:type="dxa"/>
          <w:right w:w="108" w:type="dxa"/>
        </w:tblCellMar>
        <w:tblLook w:val="01e0"/>
      </w:tblPr>
      <w:tblGrid>
        <w:gridCol w:w="5585"/>
        <w:gridCol w:w="4989"/>
      </w:tblGrid>
      <w:tr>
        <w:trPr>
          <w:trHeight w:val="2067" w:hRule="atLeast"/>
        </w:trPr>
        <w:tc>
          <w:tcPr>
            <w:tcW w:w="5585" w:type="dxa"/>
            <w:tcBorders/>
            <w:shd w:fill="auto" w:val="clear"/>
          </w:tcPr>
          <w:p>
            <w:pPr>
              <w:pStyle w:val="TableParagraph"/>
              <w:widowControl w:val="false"/>
              <w:spacing w:before="135" w:after="0"/>
              <w:jc w:val="both"/>
              <w:rPr>
                <w:b/>
                <w:b/>
                <w:lang w:val="ru-RU"/>
              </w:rPr>
            </w:pPr>
            <w:r>
              <w:rPr>
                <w:b/>
                <w:lang w:val="ru-RU"/>
              </w:rPr>
              <w:t xml:space="preserve">  </w:t>
            </w:r>
            <w:r>
              <w:rPr>
                <w:b/>
                <w:lang w:val="ru-RU"/>
              </w:rPr>
              <w:t>Товар передал:</w:t>
            </w:r>
          </w:p>
          <w:p>
            <w:pPr>
              <w:pStyle w:val="TableParagraph"/>
              <w:widowControl w:val="false"/>
              <w:spacing w:before="0" w:after="0"/>
              <w:ind w:left="123" w:right="2293" w:hanging="0"/>
              <w:rPr>
                <w:b/>
                <w:b/>
                <w:lang w:val="ru-RU"/>
              </w:rPr>
            </w:pPr>
            <w:r>
              <w:drawing>
                <wp:anchor behindDoc="0" distT="0" distB="0" distL="114300" distR="114300" simplePos="0" locked="0" layoutInCell="1" allowOverlap="1" relativeHeight="4">
                  <wp:simplePos x="0" y="0"/>
                  <wp:positionH relativeFrom="column">
                    <wp:posOffset>-29210</wp:posOffset>
                  </wp:positionH>
                  <wp:positionV relativeFrom="paragraph">
                    <wp:posOffset>182245</wp:posOffset>
                  </wp:positionV>
                  <wp:extent cx="1091565" cy="951230"/>
                  <wp:effectExtent l="0" t="0" r="0" b="0"/>
                  <wp:wrapNone/>
                  <wp:docPr id="5"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7" descr=""/>
                          <pic:cNvPicPr>
                            <a:picLocks noChangeAspect="1" noChangeArrowheads="1"/>
                          </pic:cNvPicPr>
                        </pic:nvPicPr>
                        <pic:blipFill>
                          <a:blip r:embed="rId9"/>
                          <a:stretch>
                            <a:fillRect/>
                          </a:stretch>
                        </pic:blipFill>
                        <pic:spPr bwMode="auto">
                          <a:xfrm>
                            <a:off x="0" y="0"/>
                            <a:ext cx="1091565" cy="951230"/>
                          </a:xfrm>
                          <a:prstGeom prst="rect">
                            <a:avLst/>
                          </a:prstGeom>
                        </pic:spPr>
                      </pic:pic>
                    </a:graphicData>
                  </a:graphic>
                </wp:anchor>
              </w:drawing>
            </w:r>
            <w:r>
              <w:rPr>
                <w:b/>
                <w:lang w:val="ru-RU"/>
              </w:rPr>
              <w:t>Г</w:t>
            </w:r>
            <w:r>
              <w:rPr>
                <w:b/>
                <w:lang w:val="ru-RU"/>
              </w:rPr>
              <w:t>енеральный директор ООО «Петродизель»</w:t>
            </w:r>
          </w:p>
          <w:p>
            <w:pPr>
              <w:pStyle w:val="TableParagraph"/>
              <w:widowControl w:val="false"/>
              <w:spacing w:before="0" w:after="0"/>
              <w:rPr>
                <w:b/>
                <w:b/>
                <w:lang w:val="ru-RU"/>
              </w:rPr>
            </w:pPr>
            <w:r>
              <w:rPr>
                <w:b/>
                <w:lang w:val="ru-RU"/>
              </w:rPr>
            </w:r>
          </w:p>
          <w:p>
            <w:pPr>
              <w:pStyle w:val="TableParagraph"/>
              <w:widowControl w:val="false"/>
              <w:spacing w:before="3" w:after="0"/>
              <w:rPr>
                <w:b/>
                <w:b/>
                <w:lang w:val="ru-RU"/>
              </w:rPr>
            </w:pPr>
            <w:r>
              <w:rPr>
                <w:b/>
                <w:lang w:val="ru-RU"/>
              </w:rPr>
            </w:r>
          </w:p>
          <w:p>
            <w:pPr>
              <w:pStyle w:val="TableParagraph"/>
              <w:widowControl w:val="false"/>
              <w:tabs>
                <w:tab w:val="left" w:pos="1913" w:leader="none"/>
              </w:tabs>
              <w:spacing w:lineRule="atLeast" w:line="270" w:before="0" w:after="0"/>
              <w:ind w:left="233" w:right="1509" w:hanging="0"/>
              <w:rPr>
                <w:b/>
                <w:b/>
                <w:lang w:val="ru-RU"/>
              </w:rPr>
            </w:pPr>
            <w:r>
              <w:rPr>
                <w:u w:val="single"/>
                <w:lang w:val="ru-RU"/>
              </w:rPr>
              <w:tab/>
            </w:r>
            <w:r>
              <w:rPr>
                <w:lang w:val="ru-RU"/>
              </w:rPr>
              <w:t>/</w:t>
            </w:r>
            <w:r>
              <w:rPr>
                <w:b/>
                <w:lang w:val="ru-RU"/>
              </w:rPr>
              <w:t xml:space="preserve">Дудоладов Г. </w:t>
            </w:r>
            <w:r>
              <w:rPr>
                <w:b/>
                <w:spacing w:val="-5"/>
                <w:lang w:val="ru-RU"/>
              </w:rPr>
              <w:t>Б.</w:t>
            </w:r>
            <w:r>
              <w:rPr>
                <w:spacing w:val="-5"/>
                <w:lang w:val="ru-RU"/>
              </w:rPr>
              <w:t xml:space="preserve">/ </w:t>
            </w:r>
            <w:r>
              <w:rPr>
                <w:b/>
                <w:lang w:val="ru-RU"/>
              </w:rPr>
              <w:t>м.п.</w:t>
            </w:r>
          </w:p>
        </w:tc>
        <w:tc>
          <w:tcPr>
            <w:tcW w:w="4989" w:type="dxa"/>
            <w:tcBorders/>
            <w:shd w:fill="auto" w:val="clear"/>
          </w:tcPr>
          <w:p>
            <w:pPr>
              <w:pStyle w:val="TableParagraph"/>
              <w:widowControl w:val="false"/>
              <w:spacing w:before="135" w:after="0"/>
              <w:ind w:left="123" w:hanging="0"/>
              <w:jc w:val="both"/>
              <w:rPr>
                <w:b/>
                <w:b/>
                <w:lang w:val="ru-RU"/>
              </w:rPr>
            </w:pPr>
            <w:r>
              <w:rPr>
                <w:b/>
                <w:lang w:val="ru-RU"/>
              </w:rPr>
              <w:t>Товар принял:</w:t>
            </w:r>
          </w:p>
          <w:p>
            <w:pPr>
              <w:pStyle w:val="TableParagraph"/>
              <w:widowControl w:val="false"/>
              <w:spacing w:before="0" w:after="0"/>
              <w:ind w:left="123" w:right="2293" w:hanging="0"/>
              <w:jc w:val="both"/>
              <w:rPr>
                <w:color w:val="000000"/>
                <w:lang w:val="ru-RU"/>
              </w:rPr>
            </w:pPr>
            <w:permStart w:id="54" w:edGrp="everyone"/>
            <w:r>
              <w:rPr>
                <w:color w:val="000000"/>
              </w:rPr>
              <w:t>________</w:t>
            </w:r>
            <w:r>
              <w:rPr>
                <w:color w:val="000000"/>
                <w:lang w:val="ru-RU"/>
              </w:rPr>
              <w:t>__________</w:t>
            </w:r>
            <w:r>
              <w:rPr>
                <w:color w:val="000000"/>
              </w:rPr>
              <w:t>__</w:t>
            </w:r>
          </w:p>
          <w:p>
            <w:pPr>
              <w:pStyle w:val="TableParagraph"/>
              <w:widowControl w:val="false"/>
              <w:spacing w:before="0" w:after="0"/>
              <w:ind w:left="123" w:right="2293" w:hanging="0"/>
              <w:jc w:val="both"/>
              <w:rPr>
                <w:lang w:val="ru-RU"/>
              </w:rPr>
            </w:pPr>
            <w:r>
              <w:rPr>
                <w:color w:val="000000"/>
                <w:lang w:val="ru-RU"/>
              </w:rPr>
              <w:t>____________________</w:t>
            </w:r>
            <w:r>
              <w:rPr>
                <w:color w:val="000000"/>
              </w:rPr>
              <w:t>_</w:t>
            </w:r>
          </w:p>
          <w:p>
            <w:pPr>
              <w:pStyle w:val="TableParagraph"/>
              <w:widowControl w:val="false"/>
              <w:spacing w:before="3" w:after="0"/>
              <w:jc w:val="both"/>
              <w:rPr>
                <w:b/>
                <w:b/>
                <w:lang w:val="ru-RU"/>
              </w:rPr>
            </w:pPr>
            <w:r>
              <w:rPr>
                <w:b/>
                <w:lang w:val="ru-RU"/>
              </w:rPr>
            </w:r>
          </w:p>
          <w:p>
            <w:pPr>
              <w:pStyle w:val="TableParagraph"/>
              <w:widowControl w:val="false"/>
              <w:spacing w:before="3" w:after="0"/>
              <w:jc w:val="both"/>
              <w:rPr>
                <w:b/>
                <w:b/>
                <w:lang w:val="ru-RU"/>
              </w:rPr>
            </w:pPr>
            <w:r>
              <w:rPr>
                <w:b/>
                <w:lang w:val="ru-RU"/>
              </w:rPr>
            </w:r>
          </w:p>
          <w:p>
            <w:pPr>
              <w:pStyle w:val="TableParagraph"/>
              <w:widowControl w:val="false"/>
              <w:tabs>
                <w:tab w:val="left" w:pos="2283" w:leader="none"/>
              </w:tabs>
              <w:spacing w:lineRule="atLeast" w:line="280" w:before="0" w:after="0"/>
              <w:ind w:left="123" w:right="862" w:hanging="0"/>
              <w:jc w:val="both"/>
              <w:rPr>
                <w:lang w:val="ru-RU"/>
              </w:rPr>
            </w:pPr>
            <w:r>
              <w:rPr>
                <w:color w:val="000000"/>
              </w:rPr>
              <w:t>________</w:t>
            </w:r>
            <w:r>
              <w:rPr>
                <w:color w:val="000000"/>
                <w:lang w:val="ru-RU"/>
              </w:rPr>
              <w:t>________________</w:t>
            </w:r>
            <w:r>
              <w:rPr>
                <w:color w:val="000000"/>
              </w:rPr>
              <w:t>____</w:t>
            </w:r>
            <w:r>
              <w:rPr/>
              <w:t xml:space="preserve">, </w:t>
            </w:r>
          </w:p>
          <w:p>
            <w:pPr>
              <w:pStyle w:val="TableParagraph"/>
              <w:widowControl w:val="false"/>
              <w:tabs>
                <w:tab w:val="left" w:pos="2283" w:leader="none"/>
              </w:tabs>
              <w:spacing w:lineRule="atLeast" w:line="280" w:before="0" w:after="0"/>
              <w:ind w:left="123" w:right="862" w:hanging="0"/>
              <w:jc w:val="both"/>
              <w:rPr>
                <w:b/>
                <w:b/>
                <w:lang w:val="ru-RU"/>
              </w:rPr>
            </w:pPr>
            <w:permStart w:id="54" w:edGrp="everyone"/>
            <w:r>
              <w:rPr>
                <w:b/>
                <w:lang w:val="ru-RU"/>
              </w:rPr>
              <w:t>м.п.</w:t>
            </w:r>
            <w:permEnd w:id="54"/>
          </w:p>
        </w:tc>
      </w:tr>
    </w:tbl>
    <w:p>
      <w:pPr>
        <w:pStyle w:val="Normal"/>
        <w:jc w:val="both"/>
        <w:rPr/>
      </w:pPr>
      <w:r>
        <w:rPr/>
      </w:r>
    </w:p>
    <w:p>
      <w:pPr>
        <w:pStyle w:val="Style20"/>
        <w:ind w:left="284" w:hanging="0"/>
        <w:rPr>
          <w:sz w:val="22"/>
          <w:szCs w:val="22"/>
        </w:rPr>
      </w:pPr>
      <w:r>
        <w:rPr>
          <w:sz w:val="22"/>
          <w:szCs w:val="22"/>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11"/>
        <w:spacing w:before="64" w:after="0"/>
        <w:ind w:left="1996" w:hanging="0"/>
        <w:jc w:val="right"/>
        <w:rPr>
          <w:sz w:val="22"/>
          <w:szCs w:val="22"/>
        </w:rPr>
      </w:pPr>
      <w:r>
        <w:rPr>
          <w:sz w:val="22"/>
          <w:szCs w:val="22"/>
        </w:rPr>
      </w:r>
    </w:p>
    <w:p>
      <w:pPr>
        <w:pStyle w:val="11"/>
        <w:spacing w:before="64" w:after="0"/>
        <w:ind w:left="1996" w:hanging="0"/>
        <w:jc w:val="right"/>
        <w:rPr>
          <w:sz w:val="22"/>
          <w:szCs w:val="22"/>
        </w:rPr>
      </w:pPr>
      <w:r>
        <w:rPr>
          <w:sz w:val="22"/>
          <w:szCs w:val="22"/>
        </w:rPr>
      </w:r>
    </w:p>
    <w:p>
      <w:pPr>
        <w:pStyle w:val="11"/>
        <w:spacing w:before="64" w:after="0"/>
        <w:ind w:left="1996" w:hanging="0"/>
        <w:jc w:val="right"/>
        <w:rPr>
          <w:sz w:val="22"/>
          <w:szCs w:val="22"/>
        </w:rPr>
      </w:pPr>
      <w:r>
        <w:rPr>
          <w:sz w:val="22"/>
          <w:szCs w:val="22"/>
        </w:rPr>
      </w:r>
    </w:p>
    <w:p>
      <w:pPr>
        <w:pStyle w:val="11"/>
        <w:spacing w:before="64" w:after="0"/>
        <w:ind w:left="1996" w:hanging="0"/>
        <w:jc w:val="right"/>
        <w:rPr/>
      </w:pPr>
      <w:r>
        <w:rPr/>
      </w:r>
    </w:p>
    <w:sectPr>
      <w:footerReference w:type="default" r:id="rId10"/>
      <w:type w:val="nextPage"/>
      <w:pgSz w:w="11906" w:h="16838"/>
      <w:pgMar w:left="993" w:right="995" w:header="0" w:top="709" w:footer="422" w:bottom="993"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Franklin Gothic Medium Cond">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9896365"/>
    </w:sdtPr>
    <w:sdtContent>
      <w:p>
        <w:pPr>
          <w:pStyle w:val="Style26"/>
          <w:jc w:val="right"/>
          <w:rPr/>
        </w:pPr>
        <w:r>
          <w:rPr/>
          <w:fldChar w:fldCharType="begin"/>
        </w:r>
        <w:r>
          <w:rPr/>
          <w:instrText> PAGE </w:instrText>
        </w:r>
        <w:r>
          <w:rPr/>
          <w:fldChar w:fldCharType="separate"/>
        </w:r>
        <w:r>
          <w:rPr/>
          <w:t>8</w:t>
        </w:r>
        <w:r>
          <w:rPr/>
          <w:fldChar w:fldCharType="end"/>
        </w:r>
      </w:p>
    </w:sdtContent>
  </w:sdt>
  <w:p>
    <w:pPr>
      <w:pStyle w:val="Style20"/>
      <w:spacing w:lineRule="auto" w:line="12"/>
      <w:ind w:left="0" w:hanging="0"/>
      <w:jc w:val="left"/>
      <w:rPr>
        <w:sz w:val="2"/>
      </w:rPr>
    </w:pPr>
    <w:r>
      <w:rPr>
        <w:sz w:val="2"/>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13" w:hanging="428"/>
      </w:pPr>
      <w:rPr>
        <w:rFonts w:ascii="Times New Roman" w:hAnsi="Times New Roman" w:cs="Times New Roman" w:hint="default"/>
        <w:sz w:val="24"/>
        <w:spacing w:val="-13"/>
        <w:szCs w:val="24"/>
        <w:w w:val="99"/>
        <w:rFonts w:cs="Times New Roman"/>
        <w:lang w:val="ru-RU" w:eastAsia="ru-RU" w:bidi="ru-RU"/>
      </w:rPr>
    </w:lvl>
    <w:lvl w:ilvl="1">
      <w:start w:val="1"/>
      <w:numFmt w:val="bullet"/>
      <w:lvlText w:val=""/>
      <w:lvlJc w:val="left"/>
      <w:pPr>
        <w:ind w:left="1368" w:hanging="428"/>
      </w:pPr>
      <w:rPr>
        <w:rFonts w:ascii="Symbol" w:hAnsi="Symbol" w:cs="Symbol" w:hint="default"/>
        <w:lang w:val="ru-RU" w:eastAsia="ru-RU" w:bidi="ru-RU"/>
      </w:rPr>
    </w:lvl>
    <w:lvl w:ilvl="2">
      <w:start w:val="1"/>
      <w:numFmt w:val="bullet"/>
      <w:lvlText w:val=""/>
      <w:lvlJc w:val="left"/>
      <w:pPr>
        <w:ind w:left="2417" w:hanging="428"/>
      </w:pPr>
      <w:rPr>
        <w:rFonts w:ascii="Symbol" w:hAnsi="Symbol" w:cs="Symbol" w:hint="default"/>
        <w:lang w:val="ru-RU" w:eastAsia="ru-RU" w:bidi="ru-RU"/>
      </w:rPr>
    </w:lvl>
    <w:lvl w:ilvl="3">
      <w:start w:val="1"/>
      <w:numFmt w:val="bullet"/>
      <w:lvlText w:val=""/>
      <w:lvlJc w:val="left"/>
      <w:pPr>
        <w:ind w:left="3465" w:hanging="428"/>
      </w:pPr>
      <w:rPr>
        <w:rFonts w:ascii="Symbol" w:hAnsi="Symbol" w:cs="Symbol" w:hint="default"/>
        <w:lang w:val="ru-RU" w:eastAsia="ru-RU" w:bidi="ru-RU"/>
      </w:rPr>
    </w:lvl>
    <w:lvl w:ilvl="4">
      <w:start w:val="1"/>
      <w:numFmt w:val="bullet"/>
      <w:lvlText w:val=""/>
      <w:lvlJc w:val="left"/>
      <w:pPr>
        <w:ind w:left="4514" w:hanging="428"/>
      </w:pPr>
      <w:rPr>
        <w:rFonts w:ascii="Symbol" w:hAnsi="Symbol" w:cs="Symbol" w:hint="default"/>
        <w:lang w:val="ru-RU" w:eastAsia="ru-RU" w:bidi="ru-RU"/>
      </w:rPr>
    </w:lvl>
    <w:lvl w:ilvl="5">
      <w:start w:val="1"/>
      <w:numFmt w:val="bullet"/>
      <w:lvlText w:val=""/>
      <w:lvlJc w:val="left"/>
      <w:pPr>
        <w:ind w:left="5563" w:hanging="428"/>
      </w:pPr>
      <w:rPr>
        <w:rFonts w:ascii="Symbol" w:hAnsi="Symbol" w:cs="Symbol" w:hint="default"/>
        <w:lang w:val="ru-RU" w:eastAsia="ru-RU" w:bidi="ru-RU"/>
      </w:rPr>
    </w:lvl>
    <w:lvl w:ilvl="6">
      <w:start w:val="1"/>
      <w:numFmt w:val="bullet"/>
      <w:lvlText w:val=""/>
      <w:lvlJc w:val="left"/>
      <w:pPr>
        <w:ind w:left="6611" w:hanging="428"/>
      </w:pPr>
      <w:rPr>
        <w:rFonts w:ascii="Symbol" w:hAnsi="Symbol" w:cs="Symbol" w:hint="default"/>
        <w:lang w:val="ru-RU" w:eastAsia="ru-RU" w:bidi="ru-RU"/>
      </w:rPr>
    </w:lvl>
    <w:lvl w:ilvl="7">
      <w:start w:val="1"/>
      <w:numFmt w:val="bullet"/>
      <w:lvlText w:val=""/>
      <w:lvlJc w:val="left"/>
      <w:pPr>
        <w:ind w:left="7660" w:hanging="428"/>
      </w:pPr>
      <w:rPr>
        <w:rFonts w:ascii="Symbol" w:hAnsi="Symbol" w:cs="Symbol" w:hint="default"/>
        <w:lang w:val="ru-RU" w:eastAsia="ru-RU" w:bidi="ru-RU"/>
      </w:rPr>
    </w:lvl>
    <w:lvl w:ilvl="8">
      <w:start w:val="1"/>
      <w:numFmt w:val="bullet"/>
      <w:lvlText w:val=""/>
      <w:lvlJc w:val="left"/>
      <w:pPr>
        <w:ind w:left="8709" w:hanging="428"/>
      </w:pPr>
      <w:rPr>
        <w:rFonts w:ascii="Symbol" w:hAnsi="Symbol" w:cs="Symbol" w:hint="default"/>
        <w:lang w:val="ru-RU" w:eastAsia="ru-RU" w:bidi="ru-RU"/>
      </w:rPr>
    </w:lvl>
  </w:abstractNum>
  <w:abstractNum w:abstractNumId="2">
    <w:lvl w:ilvl="0">
      <w:start w:val="13"/>
      <w:numFmt w:val="decimal"/>
      <w:lvlText w:val="%1"/>
      <w:lvlJc w:val="left"/>
      <w:pPr>
        <w:ind w:left="313" w:hanging="567"/>
      </w:pPr>
      <w:rPr>
        <w:lang w:val="ru-RU" w:eastAsia="ru-RU" w:bidi="ru-RU"/>
      </w:rPr>
    </w:lvl>
    <w:lvl w:ilvl="1">
      <w:start w:val="1"/>
      <w:numFmt w:val="none"/>
      <w:suff w:val="nothing"/>
      <w:lvlText w:val=""/>
      <w:lvlJc w:val="left"/>
      <w:pPr>
        <w:tabs>
          <w:tab w:val="num" w:pos="360"/>
        </w:tabs>
        <w:ind w:left="0" w:hanging="0"/>
      </w:pPr>
    </w:lvl>
    <w:lvl w:ilvl="2">
      <w:start w:val="1"/>
      <w:numFmt w:val="bullet"/>
      <w:lvlText w:val=""/>
      <w:lvlJc w:val="left"/>
      <w:pPr>
        <w:ind w:left="2417" w:hanging="567"/>
      </w:pPr>
      <w:rPr>
        <w:rFonts w:ascii="Symbol" w:hAnsi="Symbol" w:cs="Symbol" w:hint="default"/>
        <w:lang w:val="ru-RU" w:eastAsia="ru-RU" w:bidi="ru-RU"/>
      </w:rPr>
    </w:lvl>
    <w:lvl w:ilvl="3">
      <w:start w:val="1"/>
      <w:numFmt w:val="bullet"/>
      <w:lvlText w:val=""/>
      <w:lvlJc w:val="left"/>
      <w:pPr>
        <w:ind w:left="3465" w:hanging="567"/>
      </w:pPr>
      <w:rPr>
        <w:rFonts w:ascii="Symbol" w:hAnsi="Symbol" w:cs="Symbol" w:hint="default"/>
        <w:lang w:val="ru-RU" w:eastAsia="ru-RU" w:bidi="ru-RU"/>
      </w:rPr>
    </w:lvl>
    <w:lvl w:ilvl="4">
      <w:start w:val="1"/>
      <w:numFmt w:val="bullet"/>
      <w:lvlText w:val=""/>
      <w:lvlJc w:val="left"/>
      <w:pPr>
        <w:ind w:left="4514" w:hanging="567"/>
      </w:pPr>
      <w:rPr>
        <w:rFonts w:ascii="Symbol" w:hAnsi="Symbol" w:cs="Symbol" w:hint="default"/>
        <w:lang w:val="ru-RU" w:eastAsia="ru-RU" w:bidi="ru-RU"/>
      </w:rPr>
    </w:lvl>
    <w:lvl w:ilvl="5">
      <w:start w:val="1"/>
      <w:numFmt w:val="bullet"/>
      <w:lvlText w:val=""/>
      <w:lvlJc w:val="left"/>
      <w:pPr>
        <w:ind w:left="5563" w:hanging="567"/>
      </w:pPr>
      <w:rPr>
        <w:rFonts w:ascii="Symbol" w:hAnsi="Symbol" w:cs="Symbol" w:hint="default"/>
        <w:lang w:val="ru-RU" w:eastAsia="ru-RU" w:bidi="ru-RU"/>
      </w:rPr>
    </w:lvl>
    <w:lvl w:ilvl="6">
      <w:start w:val="1"/>
      <w:numFmt w:val="bullet"/>
      <w:lvlText w:val=""/>
      <w:lvlJc w:val="left"/>
      <w:pPr>
        <w:ind w:left="6611" w:hanging="567"/>
      </w:pPr>
      <w:rPr>
        <w:rFonts w:ascii="Symbol" w:hAnsi="Symbol" w:cs="Symbol" w:hint="default"/>
        <w:lang w:val="ru-RU" w:eastAsia="ru-RU" w:bidi="ru-RU"/>
      </w:rPr>
    </w:lvl>
    <w:lvl w:ilvl="7">
      <w:start w:val="1"/>
      <w:numFmt w:val="bullet"/>
      <w:lvlText w:val=""/>
      <w:lvlJc w:val="left"/>
      <w:pPr>
        <w:ind w:left="7660" w:hanging="567"/>
      </w:pPr>
      <w:rPr>
        <w:rFonts w:ascii="Symbol" w:hAnsi="Symbol" w:cs="Symbol" w:hint="default"/>
        <w:lang w:val="ru-RU" w:eastAsia="ru-RU" w:bidi="ru-RU"/>
      </w:rPr>
    </w:lvl>
    <w:lvl w:ilvl="8">
      <w:start w:val="1"/>
      <w:numFmt w:val="bullet"/>
      <w:lvlText w:val=""/>
      <w:lvlJc w:val="left"/>
      <w:pPr>
        <w:ind w:left="8709" w:hanging="567"/>
      </w:pPr>
      <w:rPr>
        <w:rFonts w:ascii="Symbol" w:hAnsi="Symbol" w:cs="Symbol" w:hint="default"/>
        <w:lang w:val="ru-RU" w:eastAsia="ru-RU" w:bidi="ru-RU"/>
      </w:rPr>
    </w:lvl>
  </w:abstractNum>
  <w:abstractNum w:abstractNumId="3">
    <w:lvl w:ilvl="0">
      <w:start w:val="10"/>
      <w:numFmt w:val="decimal"/>
      <w:lvlText w:val="%1"/>
      <w:lvlJc w:val="left"/>
      <w:pPr>
        <w:ind w:left="313" w:hanging="703"/>
      </w:pPr>
      <w:rPr>
        <w:lang w:val="ru-RU" w:eastAsia="ru-RU" w:bidi="ru-RU"/>
      </w:rPr>
    </w:lvl>
    <w:lvl w:ilvl="1">
      <w:start w:val="1"/>
      <w:numFmt w:val="none"/>
      <w:suff w:val="nothing"/>
      <w:lvlText w:val=""/>
      <w:lvlJc w:val="left"/>
      <w:pPr>
        <w:tabs>
          <w:tab w:val="num" w:pos="360"/>
        </w:tabs>
        <w:ind w:left="0" w:hanging="0"/>
      </w:pPr>
    </w:lvl>
    <w:lvl w:ilvl="2">
      <w:start w:val="1"/>
      <w:numFmt w:val="bullet"/>
      <w:lvlText w:val="-"/>
      <w:lvlJc w:val="left"/>
      <w:pPr>
        <w:ind w:left="313" w:hanging="140"/>
      </w:pPr>
      <w:rPr>
        <w:rFonts w:ascii="Times New Roman" w:hAnsi="Times New Roman" w:cs="Times New Roman" w:hint="default"/>
        <w:sz w:val="24"/>
        <w:szCs w:val="24"/>
        <w:w w:val="99"/>
        <w:rFonts w:cs="Times New Roman"/>
        <w:lang w:val="ru-RU" w:eastAsia="ru-RU" w:bidi="ru-RU"/>
      </w:rPr>
    </w:lvl>
    <w:lvl w:ilvl="3">
      <w:start w:val="1"/>
      <w:numFmt w:val="bullet"/>
      <w:lvlText w:val=""/>
      <w:lvlJc w:val="left"/>
      <w:pPr>
        <w:ind w:left="3465" w:hanging="140"/>
      </w:pPr>
      <w:rPr>
        <w:rFonts w:ascii="Symbol" w:hAnsi="Symbol" w:cs="Symbol" w:hint="default"/>
        <w:lang w:val="ru-RU" w:eastAsia="ru-RU" w:bidi="ru-RU"/>
      </w:rPr>
    </w:lvl>
    <w:lvl w:ilvl="4">
      <w:start w:val="1"/>
      <w:numFmt w:val="bullet"/>
      <w:lvlText w:val=""/>
      <w:lvlJc w:val="left"/>
      <w:pPr>
        <w:ind w:left="4514" w:hanging="140"/>
      </w:pPr>
      <w:rPr>
        <w:rFonts w:ascii="Symbol" w:hAnsi="Symbol" w:cs="Symbol" w:hint="default"/>
        <w:lang w:val="ru-RU" w:eastAsia="ru-RU" w:bidi="ru-RU"/>
      </w:rPr>
    </w:lvl>
    <w:lvl w:ilvl="5">
      <w:start w:val="1"/>
      <w:numFmt w:val="bullet"/>
      <w:lvlText w:val=""/>
      <w:lvlJc w:val="left"/>
      <w:pPr>
        <w:ind w:left="5563" w:hanging="140"/>
      </w:pPr>
      <w:rPr>
        <w:rFonts w:ascii="Symbol" w:hAnsi="Symbol" w:cs="Symbol" w:hint="default"/>
        <w:lang w:val="ru-RU" w:eastAsia="ru-RU" w:bidi="ru-RU"/>
      </w:rPr>
    </w:lvl>
    <w:lvl w:ilvl="6">
      <w:start w:val="1"/>
      <w:numFmt w:val="bullet"/>
      <w:lvlText w:val=""/>
      <w:lvlJc w:val="left"/>
      <w:pPr>
        <w:ind w:left="6611" w:hanging="140"/>
      </w:pPr>
      <w:rPr>
        <w:rFonts w:ascii="Symbol" w:hAnsi="Symbol" w:cs="Symbol" w:hint="default"/>
        <w:lang w:val="ru-RU" w:eastAsia="ru-RU" w:bidi="ru-RU"/>
      </w:rPr>
    </w:lvl>
    <w:lvl w:ilvl="7">
      <w:start w:val="1"/>
      <w:numFmt w:val="bullet"/>
      <w:lvlText w:val=""/>
      <w:lvlJc w:val="left"/>
      <w:pPr>
        <w:ind w:left="7660" w:hanging="140"/>
      </w:pPr>
      <w:rPr>
        <w:rFonts w:ascii="Symbol" w:hAnsi="Symbol" w:cs="Symbol" w:hint="default"/>
        <w:lang w:val="ru-RU" w:eastAsia="ru-RU" w:bidi="ru-RU"/>
      </w:rPr>
    </w:lvl>
    <w:lvl w:ilvl="8">
      <w:start w:val="1"/>
      <w:numFmt w:val="bullet"/>
      <w:lvlText w:val=""/>
      <w:lvlJc w:val="left"/>
      <w:pPr>
        <w:ind w:left="8709" w:hanging="140"/>
      </w:pPr>
      <w:rPr>
        <w:rFonts w:ascii="Symbol" w:hAnsi="Symbol" w:cs="Symbol" w:hint="default"/>
        <w:lang w:val="ru-RU" w:eastAsia="ru-RU" w:bidi="ru-RU"/>
      </w:rPr>
    </w:lvl>
  </w:abstractNum>
  <w:abstractNum w:abstractNumId="4">
    <w:lvl w:ilvl="0">
      <w:start w:val="10"/>
      <w:numFmt w:val="decimal"/>
      <w:lvlText w:val="%1"/>
      <w:lvlJc w:val="left"/>
      <w:pPr>
        <w:ind w:left="313" w:hanging="567"/>
      </w:pPr>
      <w:rPr>
        <w:lang w:val="ru-RU" w:eastAsia="ru-RU" w:bidi="ru-RU"/>
      </w:rPr>
    </w:lvl>
    <w:lvl w:ilvl="1">
      <w:start w:val="1"/>
      <w:numFmt w:val="none"/>
      <w:suff w:val="nothing"/>
      <w:lvlText w:val=""/>
      <w:lvlJc w:val="left"/>
      <w:pPr>
        <w:tabs>
          <w:tab w:val="num" w:pos="360"/>
        </w:tabs>
        <w:ind w:left="0" w:hanging="0"/>
      </w:pPr>
    </w:lvl>
    <w:lvl w:ilvl="2">
      <w:start w:val="1"/>
      <w:numFmt w:val="bullet"/>
      <w:lvlText w:val=""/>
      <w:lvlJc w:val="left"/>
      <w:pPr>
        <w:ind w:left="2417" w:hanging="567"/>
      </w:pPr>
      <w:rPr>
        <w:rFonts w:ascii="Symbol" w:hAnsi="Symbol" w:cs="Symbol" w:hint="default"/>
        <w:lang w:val="ru-RU" w:eastAsia="ru-RU" w:bidi="ru-RU"/>
      </w:rPr>
    </w:lvl>
    <w:lvl w:ilvl="3">
      <w:start w:val="1"/>
      <w:numFmt w:val="bullet"/>
      <w:lvlText w:val=""/>
      <w:lvlJc w:val="left"/>
      <w:pPr>
        <w:ind w:left="3465" w:hanging="567"/>
      </w:pPr>
      <w:rPr>
        <w:rFonts w:ascii="Symbol" w:hAnsi="Symbol" w:cs="Symbol" w:hint="default"/>
        <w:lang w:val="ru-RU" w:eastAsia="ru-RU" w:bidi="ru-RU"/>
      </w:rPr>
    </w:lvl>
    <w:lvl w:ilvl="4">
      <w:start w:val="1"/>
      <w:numFmt w:val="bullet"/>
      <w:lvlText w:val=""/>
      <w:lvlJc w:val="left"/>
      <w:pPr>
        <w:ind w:left="4514" w:hanging="567"/>
      </w:pPr>
      <w:rPr>
        <w:rFonts w:ascii="Symbol" w:hAnsi="Symbol" w:cs="Symbol" w:hint="default"/>
        <w:lang w:val="ru-RU" w:eastAsia="ru-RU" w:bidi="ru-RU"/>
      </w:rPr>
    </w:lvl>
    <w:lvl w:ilvl="5">
      <w:start w:val="1"/>
      <w:numFmt w:val="bullet"/>
      <w:lvlText w:val=""/>
      <w:lvlJc w:val="left"/>
      <w:pPr>
        <w:ind w:left="5563" w:hanging="567"/>
      </w:pPr>
      <w:rPr>
        <w:rFonts w:ascii="Symbol" w:hAnsi="Symbol" w:cs="Symbol" w:hint="default"/>
        <w:lang w:val="ru-RU" w:eastAsia="ru-RU" w:bidi="ru-RU"/>
      </w:rPr>
    </w:lvl>
    <w:lvl w:ilvl="6">
      <w:start w:val="1"/>
      <w:numFmt w:val="bullet"/>
      <w:lvlText w:val=""/>
      <w:lvlJc w:val="left"/>
      <w:pPr>
        <w:ind w:left="6611" w:hanging="567"/>
      </w:pPr>
      <w:rPr>
        <w:rFonts w:ascii="Symbol" w:hAnsi="Symbol" w:cs="Symbol" w:hint="default"/>
        <w:lang w:val="ru-RU" w:eastAsia="ru-RU" w:bidi="ru-RU"/>
      </w:rPr>
    </w:lvl>
    <w:lvl w:ilvl="7">
      <w:start w:val="1"/>
      <w:numFmt w:val="bullet"/>
      <w:lvlText w:val=""/>
      <w:lvlJc w:val="left"/>
      <w:pPr>
        <w:ind w:left="7660" w:hanging="567"/>
      </w:pPr>
      <w:rPr>
        <w:rFonts w:ascii="Symbol" w:hAnsi="Symbol" w:cs="Symbol" w:hint="default"/>
        <w:lang w:val="ru-RU" w:eastAsia="ru-RU" w:bidi="ru-RU"/>
      </w:rPr>
    </w:lvl>
    <w:lvl w:ilvl="8">
      <w:start w:val="1"/>
      <w:numFmt w:val="bullet"/>
      <w:lvlText w:val=""/>
      <w:lvlJc w:val="left"/>
      <w:pPr>
        <w:ind w:left="8709" w:hanging="567"/>
      </w:pPr>
      <w:rPr>
        <w:rFonts w:ascii="Symbol" w:hAnsi="Symbol" w:cs="Symbol" w:hint="default"/>
        <w:lang w:val="ru-RU" w:eastAsia="ru-RU" w:bidi="ru-RU"/>
      </w:rPr>
    </w:lvl>
  </w:abstractNum>
  <w:abstractNum w:abstractNumId="5">
    <w:lvl w:ilvl="0">
      <w:start w:val="9"/>
      <w:numFmt w:val="decimal"/>
      <w:lvlText w:val="%1"/>
      <w:lvlJc w:val="left"/>
      <w:pPr>
        <w:ind w:left="313" w:hanging="428"/>
      </w:pPr>
      <w:rPr>
        <w:lang w:val="ru-RU" w:eastAsia="ru-RU" w:bidi="ru-RU"/>
      </w:rPr>
    </w:lvl>
    <w:lvl w:ilvl="1">
      <w:start w:val="1"/>
      <w:numFmt w:val="none"/>
      <w:suff w:val="nothing"/>
      <w:lvlText w:val=""/>
      <w:lvlJc w:val="left"/>
      <w:pPr>
        <w:tabs>
          <w:tab w:val="num" w:pos="360"/>
        </w:tabs>
        <w:ind w:left="0" w:hanging="0"/>
      </w:pPr>
    </w:lvl>
    <w:lvl w:ilvl="2">
      <w:start w:val="1"/>
      <w:numFmt w:val="bullet"/>
      <w:lvlText w:val=""/>
      <w:lvlJc w:val="left"/>
      <w:pPr>
        <w:ind w:left="2417" w:hanging="428"/>
      </w:pPr>
      <w:rPr>
        <w:rFonts w:ascii="Symbol" w:hAnsi="Symbol" w:cs="Symbol" w:hint="default"/>
        <w:lang w:val="ru-RU" w:eastAsia="ru-RU" w:bidi="ru-RU"/>
      </w:rPr>
    </w:lvl>
    <w:lvl w:ilvl="3">
      <w:start w:val="1"/>
      <w:numFmt w:val="bullet"/>
      <w:lvlText w:val=""/>
      <w:lvlJc w:val="left"/>
      <w:pPr>
        <w:ind w:left="3465" w:hanging="428"/>
      </w:pPr>
      <w:rPr>
        <w:rFonts w:ascii="Symbol" w:hAnsi="Symbol" w:cs="Symbol" w:hint="default"/>
        <w:lang w:val="ru-RU" w:eastAsia="ru-RU" w:bidi="ru-RU"/>
      </w:rPr>
    </w:lvl>
    <w:lvl w:ilvl="4">
      <w:start w:val="1"/>
      <w:numFmt w:val="bullet"/>
      <w:lvlText w:val=""/>
      <w:lvlJc w:val="left"/>
      <w:pPr>
        <w:ind w:left="4514" w:hanging="428"/>
      </w:pPr>
      <w:rPr>
        <w:rFonts w:ascii="Symbol" w:hAnsi="Symbol" w:cs="Symbol" w:hint="default"/>
        <w:lang w:val="ru-RU" w:eastAsia="ru-RU" w:bidi="ru-RU"/>
      </w:rPr>
    </w:lvl>
    <w:lvl w:ilvl="5">
      <w:start w:val="1"/>
      <w:numFmt w:val="bullet"/>
      <w:lvlText w:val=""/>
      <w:lvlJc w:val="left"/>
      <w:pPr>
        <w:ind w:left="5563" w:hanging="428"/>
      </w:pPr>
      <w:rPr>
        <w:rFonts w:ascii="Symbol" w:hAnsi="Symbol" w:cs="Symbol" w:hint="default"/>
        <w:lang w:val="ru-RU" w:eastAsia="ru-RU" w:bidi="ru-RU"/>
      </w:rPr>
    </w:lvl>
    <w:lvl w:ilvl="6">
      <w:start w:val="1"/>
      <w:numFmt w:val="bullet"/>
      <w:lvlText w:val=""/>
      <w:lvlJc w:val="left"/>
      <w:pPr>
        <w:ind w:left="6611" w:hanging="428"/>
      </w:pPr>
      <w:rPr>
        <w:rFonts w:ascii="Symbol" w:hAnsi="Symbol" w:cs="Symbol" w:hint="default"/>
        <w:lang w:val="ru-RU" w:eastAsia="ru-RU" w:bidi="ru-RU"/>
      </w:rPr>
    </w:lvl>
    <w:lvl w:ilvl="7">
      <w:start w:val="1"/>
      <w:numFmt w:val="bullet"/>
      <w:lvlText w:val=""/>
      <w:lvlJc w:val="left"/>
      <w:pPr>
        <w:ind w:left="7660" w:hanging="428"/>
      </w:pPr>
      <w:rPr>
        <w:rFonts w:ascii="Symbol" w:hAnsi="Symbol" w:cs="Symbol" w:hint="default"/>
        <w:lang w:val="ru-RU" w:eastAsia="ru-RU" w:bidi="ru-RU"/>
      </w:rPr>
    </w:lvl>
    <w:lvl w:ilvl="8">
      <w:start w:val="1"/>
      <w:numFmt w:val="bullet"/>
      <w:lvlText w:val=""/>
      <w:lvlJc w:val="left"/>
      <w:pPr>
        <w:ind w:left="8709" w:hanging="428"/>
      </w:pPr>
      <w:rPr>
        <w:rFonts w:ascii="Symbol" w:hAnsi="Symbol" w:cs="Symbol" w:hint="default"/>
        <w:lang w:val="ru-RU" w:eastAsia="ru-RU" w:bidi="ru-RU"/>
      </w:rPr>
    </w:lvl>
  </w:abstractNum>
  <w:abstractNum w:abstractNumId="6">
    <w:lvl w:ilvl="0">
      <w:start w:val="8"/>
      <w:numFmt w:val="decimal"/>
      <w:lvlText w:val="%1"/>
      <w:lvlJc w:val="left"/>
      <w:pPr>
        <w:ind w:left="313" w:hanging="428"/>
      </w:pPr>
      <w:rPr>
        <w:lang w:val="ru-RU" w:eastAsia="ru-RU" w:bidi="ru-RU"/>
      </w:rPr>
    </w:lvl>
    <w:lvl w:ilvl="1">
      <w:start w:val="1"/>
      <w:numFmt w:val="none"/>
      <w:suff w:val="nothing"/>
      <w:lvlText w:val=""/>
      <w:lvlJc w:val="left"/>
      <w:pPr>
        <w:tabs>
          <w:tab w:val="num" w:pos="360"/>
        </w:tabs>
        <w:ind w:left="0" w:hanging="0"/>
      </w:pPr>
    </w:lvl>
    <w:lvl w:ilvl="2">
      <w:start w:val="1"/>
      <w:numFmt w:val="bullet"/>
      <w:lvlText w:val=""/>
      <w:lvlJc w:val="left"/>
      <w:pPr>
        <w:ind w:left="2417" w:hanging="428"/>
      </w:pPr>
      <w:rPr>
        <w:rFonts w:ascii="Symbol" w:hAnsi="Symbol" w:cs="Symbol" w:hint="default"/>
        <w:lang w:val="ru-RU" w:eastAsia="ru-RU" w:bidi="ru-RU"/>
      </w:rPr>
    </w:lvl>
    <w:lvl w:ilvl="3">
      <w:start w:val="1"/>
      <w:numFmt w:val="bullet"/>
      <w:lvlText w:val=""/>
      <w:lvlJc w:val="left"/>
      <w:pPr>
        <w:ind w:left="3465" w:hanging="428"/>
      </w:pPr>
      <w:rPr>
        <w:rFonts w:ascii="Symbol" w:hAnsi="Symbol" w:cs="Symbol" w:hint="default"/>
        <w:lang w:val="ru-RU" w:eastAsia="ru-RU" w:bidi="ru-RU"/>
      </w:rPr>
    </w:lvl>
    <w:lvl w:ilvl="4">
      <w:start w:val="1"/>
      <w:numFmt w:val="bullet"/>
      <w:lvlText w:val=""/>
      <w:lvlJc w:val="left"/>
      <w:pPr>
        <w:ind w:left="4514" w:hanging="428"/>
      </w:pPr>
      <w:rPr>
        <w:rFonts w:ascii="Symbol" w:hAnsi="Symbol" w:cs="Symbol" w:hint="default"/>
        <w:lang w:val="ru-RU" w:eastAsia="ru-RU" w:bidi="ru-RU"/>
      </w:rPr>
    </w:lvl>
    <w:lvl w:ilvl="5">
      <w:start w:val="1"/>
      <w:numFmt w:val="bullet"/>
      <w:lvlText w:val=""/>
      <w:lvlJc w:val="left"/>
      <w:pPr>
        <w:ind w:left="5563" w:hanging="428"/>
      </w:pPr>
      <w:rPr>
        <w:rFonts w:ascii="Symbol" w:hAnsi="Symbol" w:cs="Symbol" w:hint="default"/>
        <w:lang w:val="ru-RU" w:eastAsia="ru-RU" w:bidi="ru-RU"/>
      </w:rPr>
    </w:lvl>
    <w:lvl w:ilvl="6">
      <w:start w:val="1"/>
      <w:numFmt w:val="bullet"/>
      <w:lvlText w:val=""/>
      <w:lvlJc w:val="left"/>
      <w:pPr>
        <w:ind w:left="6611" w:hanging="428"/>
      </w:pPr>
      <w:rPr>
        <w:rFonts w:ascii="Symbol" w:hAnsi="Symbol" w:cs="Symbol" w:hint="default"/>
        <w:lang w:val="ru-RU" w:eastAsia="ru-RU" w:bidi="ru-RU"/>
      </w:rPr>
    </w:lvl>
    <w:lvl w:ilvl="7">
      <w:start w:val="1"/>
      <w:numFmt w:val="bullet"/>
      <w:lvlText w:val=""/>
      <w:lvlJc w:val="left"/>
      <w:pPr>
        <w:ind w:left="7660" w:hanging="428"/>
      </w:pPr>
      <w:rPr>
        <w:rFonts w:ascii="Symbol" w:hAnsi="Symbol" w:cs="Symbol" w:hint="default"/>
        <w:lang w:val="ru-RU" w:eastAsia="ru-RU" w:bidi="ru-RU"/>
      </w:rPr>
    </w:lvl>
    <w:lvl w:ilvl="8">
      <w:start w:val="1"/>
      <w:numFmt w:val="bullet"/>
      <w:lvlText w:val=""/>
      <w:lvlJc w:val="left"/>
      <w:pPr>
        <w:ind w:left="8709" w:hanging="428"/>
      </w:pPr>
      <w:rPr>
        <w:rFonts w:ascii="Symbol" w:hAnsi="Symbol" w:cs="Symbol" w:hint="default"/>
        <w:lang w:val="ru-RU" w:eastAsia="ru-RU" w:bidi="ru-RU"/>
      </w:rPr>
    </w:lvl>
  </w:abstractNum>
  <w:abstractNum w:abstractNumId="7">
    <w:lvl w:ilvl="0">
      <w:start w:val="7"/>
      <w:numFmt w:val="decimal"/>
      <w:lvlText w:val="%1"/>
      <w:lvlJc w:val="left"/>
      <w:pPr>
        <w:ind w:left="313" w:hanging="428"/>
      </w:pPr>
      <w:rPr>
        <w:lang w:val="ru-RU" w:eastAsia="ru-RU" w:bidi="ru-RU"/>
      </w:rPr>
    </w:lvl>
    <w:lvl w:ilvl="1">
      <w:start w:val="1"/>
      <w:numFmt w:val="none"/>
      <w:suff w:val="nothing"/>
      <w:lvlText w:val=""/>
      <w:lvlJc w:val="left"/>
      <w:pPr>
        <w:tabs>
          <w:tab w:val="num" w:pos="360"/>
        </w:tabs>
        <w:ind w:left="0" w:hanging="0"/>
      </w:pPr>
    </w:lvl>
    <w:lvl w:ilvl="2">
      <w:start w:val="1"/>
      <w:numFmt w:val="bullet"/>
      <w:lvlText w:val=""/>
      <w:lvlJc w:val="left"/>
      <w:pPr>
        <w:ind w:left="2417" w:hanging="428"/>
      </w:pPr>
      <w:rPr>
        <w:rFonts w:ascii="Symbol" w:hAnsi="Symbol" w:cs="Symbol" w:hint="default"/>
        <w:lang w:val="ru-RU" w:eastAsia="ru-RU" w:bidi="ru-RU"/>
      </w:rPr>
    </w:lvl>
    <w:lvl w:ilvl="3">
      <w:start w:val="1"/>
      <w:numFmt w:val="bullet"/>
      <w:lvlText w:val=""/>
      <w:lvlJc w:val="left"/>
      <w:pPr>
        <w:ind w:left="3465" w:hanging="428"/>
      </w:pPr>
      <w:rPr>
        <w:rFonts w:ascii="Symbol" w:hAnsi="Symbol" w:cs="Symbol" w:hint="default"/>
        <w:lang w:val="ru-RU" w:eastAsia="ru-RU" w:bidi="ru-RU"/>
      </w:rPr>
    </w:lvl>
    <w:lvl w:ilvl="4">
      <w:start w:val="1"/>
      <w:numFmt w:val="bullet"/>
      <w:lvlText w:val=""/>
      <w:lvlJc w:val="left"/>
      <w:pPr>
        <w:ind w:left="4514" w:hanging="428"/>
      </w:pPr>
      <w:rPr>
        <w:rFonts w:ascii="Symbol" w:hAnsi="Symbol" w:cs="Symbol" w:hint="default"/>
        <w:lang w:val="ru-RU" w:eastAsia="ru-RU" w:bidi="ru-RU"/>
      </w:rPr>
    </w:lvl>
    <w:lvl w:ilvl="5">
      <w:start w:val="1"/>
      <w:numFmt w:val="bullet"/>
      <w:lvlText w:val=""/>
      <w:lvlJc w:val="left"/>
      <w:pPr>
        <w:ind w:left="5563" w:hanging="428"/>
      </w:pPr>
      <w:rPr>
        <w:rFonts w:ascii="Symbol" w:hAnsi="Symbol" w:cs="Symbol" w:hint="default"/>
        <w:lang w:val="ru-RU" w:eastAsia="ru-RU" w:bidi="ru-RU"/>
      </w:rPr>
    </w:lvl>
    <w:lvl w:ilvl="6">
      <w:start w:val="1"/>
      <w:numFmt w:val="bullet"/>
      <w:lvlText w:val=""/>
      <w:lvlJc w:val="left"/>
      <w:pPr>
        <w:ind w:left="6611" w:hanging="428"/>
      </w:pPr>
      <w:rPr>
        <w:rFonts w:ascii="Symbol" w:hAnsi="Symbol" w:cs="Symbol" w:hint="default"/>
        <w:lang w:val="ru-RU" w:eastAsia="ru-RU" w:bidi="ru-RU"/>
      </w:rPr>
    </w:lvl>
    <w:lvl w:ilvl="7">
      <w:start w:val="1"/>
      <w:numFmt w:val="bullet"/>
      <w:lvlText w:val=""/>
      <w:lvlJc w:val="left"/>
      <w:pPr>
        <w:ind w:left="7660" w:hanging="428"/>
      </w:pPr>
      <w:rPr>
        <w:rFonts w:ascii="Symbol" w:hAnsi="Symbol" w:cs="Symbol" w:hint="default"/>
        <w:lang w:val="ru-RU" w:eastAsia="ru-RU" w:bidi="ru-RU"/>
      </w:rPr>
    </w:lvl>
    <w:lvl w:ilvl="8">
      <w:start w:val="1"/>
      <w:numFmt w:val="bullet"/>
      <w:lvlText w:val=""/>
      <w:lvlJc w:val="left"/>
      <w:pPr>
        <w:ind w:left="8709" w:hanging="428"/>
      </w:pPr>
      <w:rPr>
        <w:rFonts w:ascii="Symbol" w:hAnsi="Symbol" w:cs="Symbol" w:hint="default"/>
        <w:lang w:val="ru-RU" w:eastAsia="ru-RU" w:bidi="ru-RU"/>
      </w:rPr>
    </w:lvl>
  </w:abstractNum>
  <w:abstractNum w:abstractNumId="8">
    <w:lvl w:ilvl="0">
      <w:start w:val="6"/>
      <w:numFmt w:val="decimal"/>
      <w:lvlText w:val="%1"/>
      <w:lvlJc w:val="left"/>
      <w:pPr>
        <w:ind w:left="313" w:hanging="428"/>
      </w:pPr>
      <w:rPr>
        <w:lang w:val="ru-RU" w:eastAsia="ru-RU" w:bidi="ru-RU"/>
      </w:rPr>
    </w:lvl>
    <w:lvl w:ilvl="1">
      <w:start w:val="1"/>
      <w:numFmt w:val="none"/>
      <w:suff w:val="nothing"/>
      <w:lvlText w:val=""/>
      <w:lvlJc w:val="left"/>
      <w:pPr>
        <w:tabs>
          <w:tab w:val="num" w:pos="360"/>
        </w:tabs>
        <w:ind w:left="0" w:hanging="0"/>
      </w:pPr>
    </w:lvl>
    <w:lvl w:ilvl="2">
      <w:start w:val="1"/>
      <w:numFmt w:val="bullet"/>
      <w:lvlText w:val=""/>
      <w:lvlJc w:val="left"/>
      <w:pPr>
        <w:ind w:left="2417" w:hanging="428"/>
      </w:pPr>
      <w:rPr>
        <w:rFonts w:ascii="Symbol" w:hAnsi="Symbol" w:cs="Symbol" w:hint="default"/>
        <w:lang w:val="ru-RU" w:eastAsia="ru-RU" w:bidi="ru-RU"/>
      </w:rPr>
    </w:lvl>
    <w:lvl w:ilvl="3">
      <w:start w:val="1"/>
      <w:numFmt w:val="bullet"/>
      <w:lvlText w:val=""/>
      <w:lvlJc w:val="left"/>
      <w:pPr>
        <w:ind w:left="3465" w:hanging="428"/>
      </w:pPr>
      <w:rPr>
        <w:rFonts w:ascii="Symbol" w:hAnsi="Symbol" w:cs="Symbol" w:hint="default"/>
        <w:lang w:val="ru-RU" w:eastAsia="ru-RU" w:bidi="ru-RU"/>
      </w:rPr>
    </w:lvl>
    <w:lvl w:ilvl="4">
      <w:start w:val="1"/>
      <w:numFmt w:val="bullet"/>
      <w:lvlText w:val=""/>
      <w:lvlJc w:val="left"/>
      <w:pPr>
        <w:ind w:left="4514" w:hanging="428"/>
      </w:pPr>
      <w:rPr>
        <w:rFonts w:ascii="Symbol" w:hAnsi="Symbol" w:cs="Symbol" w:hint="default"/>
        <w:lang w:val="ru-RU" w:eastAsia="ru-RU" w:bidi="ru-RU"/>
      </w:rPr>
    </w:lvl>
    <w:lvl w:ilvl="5">
      <w:start w:val="1"/>
      <w:numFmt w:val="bullet"/>
      <w:lvlText w:val=""/>
      <w:lvlJc w:val="left"/>
      <w:pPr>
        <w:ind w:left="5563" w:hanging="428"/>
      </w:pPr>
      <w:rPr>
        <w:rFonts w:ascii="Symbol" w:hAnsi="Symbol" w:cs="Symbol" w:hint="default"/>
        <w:lang w:val="ru-RU" w:eastAsia="ru-RU" w:bidi="ru-RU"/>
      </w:rPr>
    </w:lvl>
    <w:lvl w:ilvl="6">
      <w:start w:val="1"/>
      <w:numFmt w:val="bullet"/>
      <w:lvlText w:val=""/>
      <w:lvlJc w:val="left"/>
      <w:pPr>
        <w:ind w:left="6611" w:hanging="428"/>
      </w:pPr>
      <w:rPr>
        <w:rFonts w:ascii="Symbol" w:hAnsi="Symbol" w:cs="Symbol" w:hint="default"/>
        <w:lang w:val="ru-RU" w:eastAsia="ru-RU" w:bidi="ru-RU"/>
      </w:rPr>
    </w:lvl>
    <w:lvl w:ilvl="7">
      <w:start w:val="1"/>
      <w:numFmt w:val="bullet"/>
      <w:lvlText w:val=""/>
      <w:lvlJc w:val="left"/>
      <w:pPr>
        <w:ind w:left="7660" w:hanging="428"/>
      </w:pPr>
      <w:rPr>
        <w:rFonts w:ascii="Symbol" w:hAnsi="Symbol" w:cs="Symbol" w:hint="default"/>
        <w:lang w:val="ru-RU" w:eastAsia="ru-RU" w:bidi="ru-RU"/>
      </w:rPr>
    </w:lvl>
    <w:lvl w:ilvl="8">
      <w:start w:val="1"/>
      <w:numFmt w:val="bullet"/>
      <w:lvlText w:val=""/>
      <w:lvlJc w:val="left"/>
      <w:pPr>
        <w:ind w:left="8709" w:hanging="428"/>
      </w:pPr>
      <w:rPr>
        <w:rFonts w:ascii="Symbol" w:hAnsi="Symbol" w:cs="Symbol" w:hint="default"/>
        <w:lang w:val="ru-RU" w:eastAsia="ru-RU" w:bidi="ru-RU"/>
      </w:rPr>
    </w:lvl>
  </w:abstractNum>
  <w:abstractNum w:abstractNumId="9">
    <w:lvl w:ilvl="0">
      <w:start w:val="5"/>
      <w:numFmt w:val="decimal"/>
      <w:lvlText w:val="%1"/>
      <w:lvlJc w:val="left"/>
      <w:pPr>
        <w:ind w:left="313" w:hanging="428"/>
      </w:pPr>
      <w:rPr>
        <w:lang w:val="ru-RU" w:eastAsia="ru-RU" w:bidi="ru-RU"/>
      </w:rPr>
    </w:lvl>
    <w:lvl w:ilvl="1">
      <w:start w:val="1"/>
      <w:numFmt w:val="none"/>
      <w:suff w:val="nothing"/>
      <w:lvlText w:val=""/>
      <w:lvlJc w:val="left"/>
      <w:pPr>
        <w:tabs>
          <w:tab w:val="num" w:pos="360"/>
        </w:tabs>
        <w:ind w:left="0" w:hanging="0"/>
      </w:pPr>
    </w:lvl>
    <w:lvl w:ilvl="2">
      <w:start w:val="1"/>
      <w:numFmt w:val="bullet"/>
      <w:lvlText w:val=""/>
      <w:lvlJc w:val="left"/>
      <w:pPr>
        <w:ind w:left="1446" w:hanging="281"/>
      </w:pPr>
      <w:rPr>
        <w:rFonts w:ascii="Symbol" w:hAnsi="Symbol" w:cs="Symbol" w:hint="default"/>
        <w:sz w:val="24"/>
        <w:szCs w:val="24"/>
        <w:w w:val="100"/>
        <w:rFonts w:cs="Symbol"/>
        <w:lang w:val="ru-RU" w:eastAsia="ru-RU" w:bidi="ru-RU"/>
      </w:rPr>
    </w:lvl>
    <w:lvl w:ilvl="3">
      <w:start w:val="1"/>
      <w:numFmt w:val="bullet"/>
      <w:lvlText w:val=""/>
      <w:lvlJc w:val="left"/>
      <w:pPr>
        <w:ind w:left="3521" w:hanging="281"/>
      </w:pPr>
      <w:rPr>
        <w:rFonts w:ascii="Symbol" w:hAnsi="Symbol" w:cs="Symbol" w:hint="default"/>
        <w:lang w:val="ru-RU" w:eastAsia="ru-RU" w:bidi="ru-RU"/>
      </w:rPr>
    </w:lvl>
    <w:lvl w:ilvl="4">
      <w:start w:val="1"/>
      <w:numFmt w:val="bullet"/>
      <w:lvlText w:val=""/>
      <w:lvlJc w:val="left"/>
      <w:pPr>
        <w:ind w:left="4562" w:hanging="281"/>
      </w:pPr>
      <w:rPr>
        <w:rFonts w:ascii="Symbol" w:hAnsi="Symbol" w:cs="Symbol" w:hint="default"/>
        <w:lang w:val="ru-RU" w:eastAsia="ru-RU" w:bidi="ru-RU"/>
      </w:rPr>
    </w:lvl>
    <w:lvl w:ilvl="5">
      <w:start w:val="1"/>
      <w:numFmt w:val="bullet"/>
      <w:lvlText w:val=""/>
      <w:lvlJc w:val="left"/>
      <w:pPr>
        <w:ind w:left="5602" w:hanging="281"/>
      </w:pPr>
      <w:rPr>
        <w:rFonts w:ascii="Symbol" w:hAnsi="Symbol" w:cs="Symbol" w:hint="default"/>
        <w:lang w:val="ru-RU" w:eastAsia="ru-RU" w:bidi="ru-RU"/>
      </w:rPr>
    </w:lvl>
    <w:lvl w:ilvl="6">
      <w:start w:val="1"/>
      <w:numFmt w:val="bullet"/>
      <w:lvlText w:val=""/>
      <w:lvlJc w:val="left"/>
      <w:pPr>
        <w:ind w:left="6643" w:hanging="281"/>
      </w:pPr>
      <w:rPr>
        <w:rFonts w:ascii="Symbol" w:hAnsi="Symbol" w:cs="Symbol" w:hint="default"/>
        <w:lang w:val="ru-RU" w:eastAsia="ru-RU" w:bidi="ru-RU"/>
      </w:rPr>
    </w:lvl>
    <w:lvl w:ilvl="7">
      <w:start w:val="1"/>
      <w:numFmt w:val="bullet"/>
      <w:lvlText w:val=""/>
      <w:lvlJc w:val="left"/>
      <w:pPr>
        <w:ind w:left="7684" w:hanging="281"/>
      </w:pPr>
      <w:rPr>
        <w:rFonts w:ascii="Symbol" w:hAnsi="Symbol" w:cs="Symbol" w:hint="default"/>
        <w:lang w:val="ru-RU" w:eastAsia="ru-RU" w:bidi="ru-RU"/>
      </w:rPr>
    </w:lvl>
    <w:lvl w:ilvl="8">
      <w:start w:val="1"/>
      <w:numFmt w:val="bullet"/>
      <w:lvlText w:val=""/>
      <w:lvlJc w:val="left"/>
      <w:pPr>
        <w:ind w:left="8724" w:hanging="281"/>
      </w:pPr>
      <w:rPr>
        <w:rFonts w:ascii="Symbol" w:hAnsi="Symbol" w:cs="Symbol" w:hint="default"/>
        <w:lang w:val="ru-RU" w:eastAsia="ru-RU" w:bidi="ru-RU"/>
      </w:rPr>
    </w:lvl>
  </w:abstractNum>
  <w:abstractNum w:abstractNumId="10">
    <w:lvl w:ilvl="0">
      <w:start w:val="4"/>
      <w:numFmt w:val="decimal"/>
      <w:lvlText w:val="%1"/>
      <w:lvlJc w:val="left"/>
      <w:pPr>
        <w:ind w:left="1590" w:hanging="711"/>
      </w:pPr>
      <w:rPr>
        <w:lang w:val="ru-RU" w:eastAsia="ru-RU" w:bidi="ru-RU"/>
      </w:rPr>
    </w:lvl>
    <w:lvl w:ilvl="1">
      <w:start w:val="1"/>
      <w:numFmt w:val="none"/>
      <w:suff w:val="nothing"/>
      <w:lvlText w:val=""/>
      <w:lvlJc w:val="left"/>
      <w:pPr>
        <w:tabs>
          <w:tab w:val="num" w:pos="360"/>
        </w:tabs>
        <w:ind w:left="0" w:hanging="0"/>
      </w:pPr>
    </w:lvl>
    <w:lvl w:ilvl="2">
      <w:start w:val="1"/>
      <w:numFmt w:val="none"/>
      <w:suff w:val="nothing"/>
      <w:lvlText w:val=""/>
      <w:lvlJc w:val="left"/>
      <w:pPr>
        <w:tabs>
          <w:tab w:val="num" w:pos="360"/>
        </w:tabs>
        <w:ind w:left="0" w:hanging="0"/>
      </w:pPr>
    </w:lvl>
    <w:lvl w:ilvl="3">
      <w:start w:val="1"/>
      <w:numFmt w:val="bullet"/>
      <w:lvlText w:val=""/>
      <w:lvlJc w:val="left"/>
      <w:pPr>
        <w:ind w:left="2750" w:hanging="852"/>
      </w:pPr>
      <w:rPr>
        <w:rFonts w:ascii="Symbol" w:hAnsi="Symbol" w:cs="Symbol" w:hint="default"/>
        <w:lang w:val="ru-RU" w:eastAsia="ru-RU" w:bidi="ru-RU"/>
      </w:rPr>
    </w:lvl>
    <w:lvl w:ilvl="4">
      <w:start w:val="1"/>
      <w:numFmt w:val="bullet"/>
      <w:lvlText w:val=""/>
      <w:lvlJc w:val="left"/>
      <w:pPr>
        <w:ind w:left="3901" w:hanging="852"/>
      </w:pPr>
      <w:rPr>
        <w:rFonts w:ascii="Symbol" w:hAnsi="Symbol" w:cs="Symbol" w:hint="default"/>
        <w:lang w:val="ru-RU" w:eastAsia="ru-RU" w:bidi="ru-RU"/>
      </w:rPr>
    </w:lvl>
    <w:lvl w:ilvl="5">
      <w:start w:val="1"/>
      <w:numFmt w:val="bullet"/>
      <w:lvlText w:val=""/>
      <w:lvlJc w:val="left"/>
      <w:pPr>
        <w:ind w:left="5052" w:hanging="852"/>
      </w:pPr>
      <w:rPr>
        <w:rFonts w:ascii="Symbol" w:hAnsi="Symbol" w:cs="Symbol" w:hint="default"/>
        <w:lang w:val="ru-RU" w:eastAsia="ru-RU" w:bidi="ru-RU"/>
      </w:rPr>
    </w:lvl>
    <w:lvl w:ilvl="6">
      <w:start w:val="1"/>
      <w:numFmt w:val="bullet"/>
      <w:lvlText w:val=""/>
      <w:lvlJc w:val="left"/>
      <w:pPr>
        <w:ind w:left="6203" w:hanging="852"/>
      </w:pPr>
      <w:rPr>
        <w:rFonts w:ascii="Symbol" w:hAnsi="Symbol" w:cs="Symbol" w:hint="default"/>
        <w:lang w:val="ru-RU" w:eastAsia="ru-RU" w:bidi="ru-RU"/>
      </w:rPr>
    </w:lvl>
    <w:lvl w:ilvl="7">
      <w:start w:val="1"/>
      <w:numFmt w:val="bullet"/>
      <w:lvlText w:val=""/>
      <w:lvlJc w:val="left"/>
      <w:pPr>
        <w:ind w:left="7354" w:hanging="852"/>
      </w:pPr>
      <w:rPr>
        <w:rFonts w:ascii="Symbol" w:hAnsi="Symbol" w:cs="Symbol" w:hint="default"/>
        <w:lang w:val="ru-RU" w:eastAsia="ru-RU" w:bidi="ru-RU"/>
      </w:rPr>
    </w:lvl>
    <w:lvl w:ilvl="8">
      <w:start w:val="1"/>
      <w:numFmt w:val="bullet"/>
      <w:lvlText w:val=""/>
      <w:lvlJc w:val="left"/>
      <w:pPr>
        <w:ind w:left="8504" w:hanging="852"/>
      </w:pPr>
      <w:rPr>
        <w:rFonts w:ascii="Symbol" w:hAnsi="Symbol" w:cs="Symbol" w:hint="default"/>
        <w:lang w:val="ru-RU" w:eastAsia="ru-RU" w:bidi="ru-RU"/>
      </w:rPr>
    </w:lvl>
  </w:abstractNum>
  <w:abstractNum w:abstractNumId="11">
    <w:lvl w:ilvl="0">
      <w:start w:val="2"/>
      <w:numFmt w:val="decimal"/>
      <w:lvlText w:val="%1"/>
      <w:lvlJc w:val="left"/>
      <w:pPr>
        <w:ind w:left="313" w:hanging="428"/>
      </w:pPr>
      <w:rPr>
        <w:lang w:val="ru-RU" w:eastAsia="ru-RU" w:bidi="ru-RU"/>
      </w:rPr>
    </w:lvl>
    <w:lvl w:ilvl="1">
      <w:start w:val="1"/>
      <w:numFmt w:val="none"/>
      <w:suff w:val="nothing"/>
      <w:lvlText w:val=""/>
      <w:lvlJc w:val="left"/>
      <w:pPr>
        <w:tabs>
          <w:tab w:val="num" w:pos="360"/>
        </w:tabs>
        <w:ind w:left="0" w:hanging="0"/>
      </w:pPr>
    </w:lvl>
    <w:lvl w:ilvl="2">
      <w:start w:val="1"/>
      <w:numFmt w:val="none"/>
      <w:suff w:val="nothing"/>
      <w:lvlText w:val=""/>
      <w:lvlJc w:val="left"/>
      <w:pPr>
        <w:tabs>
          <w:tab w:val="num" w:pos="360"/>
        </w:tabs>
        <w:ind w:left="0" w:hanging="0"/>
      </w:pPr>
    </w:lvl>
    <w:lvl w:ilvl="3">
      <w:start w:val="1"/>
      <w:numFmt w:val="bullet"/>
      <w:lvlText w:val=""/>
      <w:lvlJc w:val="left"/>
      <w:pPr>
        <w:ind w:left="3465" w:hanging="852"/>
      </w:pPr>
      <w:rPr>
        <w:rFonts w:ascii="Symbol" w:hAnsi="Symbol" w:cs="Symbol" w:hint="default"/>
        <w:lang w:val="ru-RU" w:eastAsia="ru-RU" w:bidi="ru-RU"/>
      </w:rPr>
    </w:lvl>
    <w:lvl w:ilvl="4">
      <w:start w:val="1"/>
      <w:numFmt w:val="bullet"/>
      <w:lvlText w:val=""/>
      <w:lvlJc w:val="left"/>
      <w:pPr>
        <w:ind w:left="4514" w:hanging="852"/>
      </w:pPr>
      <w:rPr>
        <w:rFonts w:ascii="Symbol" w:hAnsi="Symbol" w:cs="Symbol" w:hint="default"/>
        <w:lang w:val="ru-RU" w:eastAsia="ru-RU" w:bidi="ru-RU"/>
      </w:rPr>
    </w:lvl>
    <w:lvl w:ilvl="5">
      <w:start w:val="1"/>
      <w:numFmt w:val="bullet"/>
      <w:lvlText w:val=""/>
      <w:lvlJc w:val="left"/>
      <w:pPr>
        <w:ind w:left="5563" w:hanging="852"/>
      </w:pPr>
      <w:rPr>
        <w:rFonts w:ascii="Symbol" w:hAnsi="Symbol" w:cs="Symbol" w:hint="default"/>
        <w:lang w:val="ru-RU" w:eastAsia="ru-RU" w:bidi="ru-RU"/>
      </w:rPr>
    </w:lvl>
    <w:lvl w:ilvl="6">
      <w:start w:val="1"/>
      <w:numFmt w:val="bullet"/>
      <w:lvlText w:val=""/>
      <w:lvlJc w:val="left"/>
      <w:pPr>
        <w:ind w:left="6611" w:hanging="852"/>
      </w:pPr>
      <w:rPr>
        <w:rFonts w:ascii="Symbol" w:hAnsi="Symbol" w:cs="Symbol" w:hint="default"/>
        <w:lang w:val="ru-RU" w:eastAsia="ru-RU" w:bidi="ru-RU"/>
      </w:rPr>
    </w:lvl>
    <w:lvl w:ilvl="7">
      <w:start w:val="1"/>
      <w:numFmt w:val="bullet"/>
      <w:lvlText w:val=""/>
      <w:lvlJc w:val="left"/>
      <w:pPr>
        <w:ind w:left="7660" w:hanging="852"/>
      </w:pPr>
      <w:rPr>
        <w:rFonts w:ascii="Symbol" w:hAnsi="Symbol" w:cs="Symbol" w:hint="default"/>
        <w:lang w:val="ru-RU" w:eastAsia="ru-RU" w:bidi="ru-RU"/>
      </w:rPr>
    </w:lvl>
    <w:lvl w:ilvl="8">
      <w:start w:val="1"/>
      <w:numFmt w:val="bullet"/>
      <w:lvlText w:val=""/>
      <w:lvlJc w:val="left"/>
      <w:pPr>
        <w:ind w:left="8709" w:hanging="852"/>
      </w:pPr>
      <w:rPr>
        <w:rFonts w:ascii="Symbol" w:hAnsi="Symbol" w:cs="Symbol" w:hint="default"/>
        <w:lang w:val="ru-RU" w:eastAsia="ru-RU" w:bidi="ru-RU"/>
      </w:rPr>
    </w:lvl>
  </w:abstractNum>
  <w:abstractNum w:abstractNumId="12">
    <w:lvl w:ilvl="0">
      <w:start w:val="1"/>
      <w:numFmt w:val="decimal"/>
      <w:lvlText w:val="%1"/>
      <w:lvlJc w:val="left"/>
      <w:pPr>
        <w:ind w:left="313" w:hanging="428"/>
      </w:pPr>
      <w:rPr>
        <w:lang w:val="ru-RU" w:eastAsia="ru-RU" w:bidi="ru-RU"/>
      </w:rPr>
    </w:lvl>
    <w:lvl w:ilvl="1">
      <w:start w:val="1"/>
      <w:numFmt w:val="none"/>
      <w:suff w:val="nothing"/>
      <w:lvlText w:val=""/>
      <w:lvlJc w:val="left"/>
      <w:pPr>
        <w:tabs>
          <w:tab w:val="num" w:pos="360"/>
        </w:tabs>
        <w:ind w:left="0" w:hanging="0"/>
      </w:pPr>
    </w:lvl>
    <w:lvl w:ilvl="2">
      <w:start w:val="1"/>
      <w:numFmt w:val="bullet"/>
      <w:lvlText w:val=""/>
      <w:lvlJc w:val="left"/>
      <w:pPr>
        <w:ind w:left="2417" w:hanging="428"/>
      </w:pPr>
      <w:rPr>
        <w:rFonts w:ascii="Symbol" w:hAnsi="Symbol" w:cs="Symbol" w:hint="default"/>
        <w:lang w:val="ru-RU" w:eastAsia="ru-RU" w:bidi="ru-RU"/>
      </w:rPr>
    </w:lvl>
    <w:lvl w:ilvl="3">
      <w:start w:val="1"/>
      <w:numFmt w:val="bullet"/>
      <w:lvlText w:val=""/>
      <w:lvlJc w:val="left"/>
      <w:pPr>
        <w:ind w:left="3465" w:hanging="428"/>
      </w:pPr>
      <w:rPr>
        <w:rFonts w:ascii="Symbol" w:hAnsi="Symbol" w:cs="Symbol" w:hint="default"/>
        <w:lang w:val="ru-RU" w:eastAsia="ru-RU" w:bidi="ru-RU"/>
      </w:rPr>
    </w:lvl>
    <w:lvl w:ilvl="4">
      <w:start w:val="1"/>
      <w:numFmt w:val="bullet"/>
      <w:lvlText w:val=""/>
      <w:lvlJc w:val="left"/>
      <w:pPr>
        <w:ind w:left="4514" w:hanging="428"/>
      </w:pPr>
      <w:rPr>
        <w:rFonts w:ascii="Symbol" w:hAnsi="Symbol" w:cs="Symbol" w:hint="default"/>
        <w:lang w:val="ru-RU" w:eastAsia="ru-RU" w:bidi="ru-RU"/>
      </w:rPr>
    </w:lvl>
    <w:lvl w:ilvl="5">
      <w:start w:val="1"/>
      <w:numFmt w:val="bullet"/>
      <w:lvlText w:val=""/>
      <w:lvlJc w:val="left"/>
      <w:pPr>
        <w:ind w:left="5563" w:hanging="428"/>
      </w:pPr>
      <w:rPr>
        <w:rFonts w:ascii="Symbol" w:hAnsi="Symbol" w:cs="Symbol" w:hint="default"/>
        <w:lang w:val="ru-RU" w:eastAsia="ru-RU" w:bidi="ru-RU"/>
      </w:rPr>
    </w:lvl>
    <w:lvl w:ilvl="6">
      <w:start w:val="1"/>
      <w:numFmt w:val="bullet"/>
      <w:lvlText w:val=""/>
      <w:lvlJc w:val="left"/>
      <w:pPr>
        <w:ind w:left="6611" w:hanging="428"/>
      </w:pPr>
      <w:rPr>
        <w:rFonts w:ascii="Symbol" w:hAnsi="Symbol" w:cs="Symbol" w:hint="default"/>
        <w:lang w:val="ru-RU" w:eastAsia="ru-RU" w:bidi="ru-RU"/>
      </w:rPr>
    </w:lvl>
    <w:lvl w:ilvl="7">
      <w:start w:val="1"/>
      <w:numFmt w:val="bullet"/>
      <w:lvlText w:val=""/>
      <w:lvlJc w:val="left"/>
      <w:pPr>
        <w:ind w:left="7660" w:hanging="428"/>
      </w:pPr>
      <w:rPr>
        <w:rFonts w:ascii="Symbol" w:hAnsi="Symbol" w:cs="Symbol" w:hint="default"/>
        <w:lang w:val="ru-RU" w:eastAsia="ru-RU" w:bidi="ru-RU"/>
      </w:rPr>
    </w:lvl>
    <w:lvl w:ilvl="8">
      <w:start w:val="1"/>
      <w:numFmt w:val="bullet"/>
      <w:lvlText w:val=""/>
      <w:lvlJc w:val="left"/>
      <w:pPr>
        <w:ind w:left="8709" w:hanging="428"/>
      </w:pPr>
      <w:rPr>
        <w:rFonts w:ascii="Symbol" w:hAnsi="Symbol" w:cs="Symbol" w:hint="default"/>
        <w:lang w:val="ru-RU" w:eastAsia="ru-RU" w:bidi="ru-RU"/>
      </w:rPr>
    </w:lvl>
  </w:abstractNum>
  <w:abstractNum w:abstractNumId="13">
    <w:lvl w:ilvl="0">
      <w:start w:val="1"/>
      <w:numFmt w:val="decimal"/>
      <w:lvlText w:val="%1."/>
      <w:lvlJc w:val="left"/>
      <w:pPr>
        <w:ind w:left="4387" w:hanging="708"/>
      </w:pPr>
      <w:rPr>
        <w:sz w:val="24"/>
        <w:spacing w:val="-3"/>
        <w:b/>
        <w:szCs w:val="24"/>
        <w:bCs/>
        <w:w w:val="100"/>
        <w:rFonts w:eastAsia="Times New Roman" w:cs="Times New Roman"/>
        <w:lang w:val="ru-RU" w:eastAsia="ru-RU" w:bidi="ru-RU"/>
      </w:rPr>
    </w:lvl>
    <w:lvl w:ilvl="1">
      <w:start w:val="1"/>
      <w:numFmt w:val="none"/>
      <w:suff w:val="nothing"/>
      <w:lvlText w:val=""/>
      <w:lvlJc w:val="left"/>
      <w:pPr>
        <w:tabs>
          <w:tab w:val="num" w:pos="360"/>
        </w:tabs>
        <w:ind w:left="0" w:hanging="0"/>
      </w:pPr>
    </w:lvl>
    <w:lvl w:ilvl="2">
      <w:start w:val="1"/>
      <w:numFmt w:val="bullet"/>
      <w:lvlText w:val=""/>
      <w:lvlJc w:val="left"/>
      <w:pPr>
        <w:ind w:left="5094" w:hanging="428"/>
      </w:pPr>
      <w:rPr>
        <w:rFonts w:ascii="Symbol" w:hAnsi="Symbol" w:cs="Symbol" w:hint="default"/>
        <w:lang w:val="ru-RU" w:eastAsia="ru-RU" w:bidi="ru-RU"/>
      </w:rPr>
    </w:lvl>
    <w:lvl w:ilvl="3">
      <w:start w:val="1"/>
      <w:numFmt w:val="bullet"/>
      <w:lvlText w:val=""/>
      <w:lvlJc w:val="left"/>
      <w:pPr>
        <w:ind w:left="5808" w:hanging="428"/>
      </w:pPr>
      <w:rPr>
        <w:rFonts w:ascii="Symbol" w:hAnsi="Symbol" w:cs="Symbol" w:hint="default"/>
        <w:lang w:val="ru-RU" w:eastAsia="ru-RU" w:bidi="ru-RU"/>
      </w:rPr>
    </w:lvl>
    <w:lvl w:ilvl="4">
      <w:start w:val="1"/>
      <w:numFmt w:val="bullet"/>
      <w:lvlText w:val=""/>
      <w:lvlJc w:val="left"/>
      <w:pPr>
        <w:ind w:left="6522" w:hanging="428"/>
      </w:pPr>
      <w:rPr>
        <w:rFonts w:ascii="Symbol" w:hAnsi="Symbol" w:cs="Symbol" w:hint="default"/>
        <w:lang w:val="ru-RU" w:eastAsia="ru-RU" w:bidi="ru-RU"/>
      </w:rPr>
    </w:lvl>
    <w:lvl w:ilvl="5">
      <w:start w:val="1"/>
      <w:numFmt w:val="bullet"/>
      <w:lvlText w:val=""/>
      <w:lvlJc w:val="left"/>
      <w:pPr>
        <w:ind w:left="7236" w:hanging="428"/>
      </w:pPr>
      <w:rPr>
        <w:rFonts w:ascii="Symbol" w:hAnsi="Symbol" w:cs="Symbol" w:hint="default"/>
        <w:lang w:val="ru-RU" w:eastAsia="ru-RU" w:bidi="ru-RU"/>
      </w:rPr>
    </w:lvl>
    <w:lvl w:ilvl="6">
      <w:start w:val="1"/>
      <w:numFmt w:val="bullet"/>
      <w:lvlText w:val=""/>
      <w:lvlJc w:val="left"/>
      <w:pPr>
        <w:ind w:left="7950" w:hanging="428"/>
      </w:pPr>
      <w:rPr>
        <w:rFonts w:ascii="Symbol" w:hAnsi="Symbol" w:cs="Symbol" w:hint="default"/>
        <w:lang w:val="ru-RU" w:eastAsia="ru-RU" w:bidi="ru-RU"/>
      </w:rPr>
    </w:lvl>
    <w:lvl w:ilvl="7">
      <w:start w:val="1"/>
      <w:numFmt w:val="bullet"/>
      <w:lvlText w:val=""/>
      <w:lvlJc w:val="left"/>
      <w:pPr>
        <w:ind w:left="8664" w:hanging="428"/>
      </w:pPr>
      <w:rPr>
        <w:rFonts w:ascii="Symbol" w:hAnsi="Symbol" w:cs="Symbol" w:hint="default"/>
        <w:lang w:val="ru-RU" w:eastAsia="ru-RU" w:bidi="ru-RU"/>
      </w:rPr>
    </w:lvl>
    <w:lvl w:ilvl="8">
      <w:start w:val="1"/>
      <w:numFmt w:val="bullet"/>
      <w:lvlText w:val=""/>
      <w:lvlJc w:val="left"/>
      <w:pPr>
        <w:ind w:left="9378" w:hanging="428"/>
      </w:pPr>
      <w:rPr>
        <w:rFonts w:ascii="Symbol" w:hAnsi="Symbol" w:cs="Symbol" w:hint="default"/>
        <w:lang w:val="ru-RU" w:eastAsia="ru-RU" w:bidi="ru-RU"/>
      </w:rPr>
    </w:lvl>
  </w:abstractNum>
  <w:abstractNum w:abstractNumId="14">
    <w:lvl w:ilvl="0">
      <w:start w:val="1"/>
      <w:numFmt w:val="decimal"/>
      <w:lvlText w:val="%1."/>
      <w:lvlJc w:val="left"/>
      <w:pPr>
        <w:tabs>
          <w:tab w:val="num" w:pos="360"/>
        </w:tabs>
        <w:ind w:left="360" w:hanging="360"/>
      </w:pPr>
      <w:rPr>
        <w:sz w:val="20"/>
        <w:b/>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lvl w:ilvl="0">
      <w:start w:val="6"/>
      <w:numFmt w:val="decimal"/>
      <w:lvlText w:val="%1."/>
      <w:lvlJc w:val="left"/>
      <w:pPr>
        <w:tabs>
          <w:tab w:val="num" w:pos="360"/>
        </w:tabs>
        <w:ind w:left="360" w:hanging="360"/>
      </w:pPr>
      <w:rPr>
        <w:sz w:val="22"/>
        <w:b/>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6">
    <w:lvl w:ilvl="0">
      <w:start w:val="4"/>
      <w:numFmt w:val="decimal"/>
      <w:lvlText w:val="%1"/>
      <w:lvlJc w:val="left"/>
      <w:pPr>
        <w:ind w:left="360" w:hanging="360"/>
      </w:pPr>
    </w:lvl>
    <w:lvl w:ilvl="1">
      <w:start w:val="2"/>
      <w:numFmt w:val="decimal"/>
      <w:lvlText w:val="%1.%2"/>
      <w:lvlJc w:val="left"/>
      <w:pPr>
        <w:ind w:left="1239" w:hanging="360"/>
      </w:pPr>
    </w:lvl>
    <w:lvl w:ilvl="2">
      <w:start w:val="1"/>
      <w:numFmt w:val="decimal"/>
      <w:lvlText w:val="%1.%2.%3"/>
      <w:lvlJc w:val="left"/>
      <w:pPr>
        <w:ind w:left="2478" w:hanging="720"/>
      </w:pPr>
    </w:lvl>
    <w:lvl w:ilvl="3">
      <w:start w:val="1"/>
      <w:numFmt w:val="decimal"/>
      <w:lvlText w:val="%1.%2.%3.%4"/>
      <w:lvlJc w:val="left"/>
      <w:pPr>
        <w:ind w:left="3357" w:hanging="720"/>
      </w:pPr>
    </w:lvl>
    <w:lvl w:ilvl="4">
      <w:start w:val="1"/>
      <w:numFmt w:val="decimal"/>
      <w:lvlText w:val="%1.%2.%3.%4.%5"/>
      <w:lvlJc w:val="left"/>
      <w:pPr>
        <w:ind w:left="4596" w:hanging="1080"/>
      </w:pPr>
    </w:lvl>
    <w:lvl w:ilvl="5">
      <w:start w:val="1"/>
      <w:numFmt w:val="decimal"/>
      <w:lvlText w:val="%1.%2.%3.%4.%5.%6"/>
      <w:lvlJc w:val="left"/>
      <w:pPr>
        <w:ind w:left="5475" w:hanging="1080"/>
      </w:pPr>
    </w:lvl>
    <w:lvl w:ilvl="6">
      <w:start w:val="1"/>
      <w:numFmt w:val="decimal"/>
      <w:lvlText w:val="%1.%2.%3.%4.%5.%6.%7"/>
      <w:lvlJc w:val="left"/>
      <w:pPr>
        <w:ind w:left="6714" w:hanging="1440"/>
      </w:pPr>
    </w:lvl>
    <w:lvl w:ilvl="7">
      <w:start w:val="1"/>
      <w:numFmt w:val="decimal"/>
      <w:lvlText w:val="%1.%2.%3.%4.%5.%6.%7.%8"/>
      <w:lvlJc w:val="left"/>
      <w:pPr>
        <w:ind w:left="7593" w:hanging="1440"/>
      </w:pPr>
    </w:lvl>
    <w:lvl w:ilvl="8">
      <w:start w:val="1"/>
      <w:numFmt w:val="decimal"/>
      <w:lvlText w:val="%1.%2.%3.%4.%5.%6.%7.%8.%9"/>
      <w:lvlJc w:val="left"/>
      <w:pPr>
        <w:ind w:left="8472" w:hanging="1440"/>
      </w:p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compat/>
  <w:documentProtection w:edit="readOnly" w:enforcement="1" w:cryptProviderType="rsaAES" w:cryptAlgorithmClass="hash" w:cryptAlgorithmType="typeAny" w:cryptAlgorithmSid="" w:cryptSpinCount="0" w:hash="" w:sal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913db7"/>
    <w:pPr>
      <w:widowControl w:val="false"/>
      <w:bidi w:val="0"/>
      <w:spacing w:lineRule="auto" w:line="240" w:before="0" w:after="0"/>
      <w:jc w:val="left"/>
    </w:pPr>
    <w:rPr>
      <w:rFonts w:ascii="Times New Roman" w:hAnsi="Times New Roman" w:eastAsia="Times New Roman" w:cs="Times New Roman"/>
      <w:color w:val="auto"/>
      <w:kern w:val="0"/>
      <w:sz w:val="22"/>
      <w:szCs w:val="22"/>
      <w:lang w:eastAsia="ru-RU" w:bidi="ru-RU" w:val="ru-RU"/>
    </w:rPr>
  </w:style>
  <w:style w:type="paragraph" w:styleId="7">
    <w:name w:val="Heading 7"/>
    <w:basedOn w:val="Normal"/>
    <w:link w:val="70"/>
    <w:qFormat/>
    <w:rsid w:val="00913db7"/>
    <w:pPr>
      <w:widowControl/>
      <w:spacing w:before="240" w:after="60"/>
      <w:outlineLvl w:val="6"/>
    </w:pPr>
    <w:rPr>
      <w:sz w:val="24"/>
      <w:szCs w:val="24"/>
      <w:lang w:bidi="ar-SA"/>
    </w:rPr>
  </w:style>
  <w:style w:type="character" w:styleId="DefaultParagraphFont" w:default="1">
    <w:name w:val="Default Paragraph Font"/>
    <w:uiPriority w:val="1"/>
    <w:semiHidden/>
    <w:unhideWhenUsed/>
    <w:qFormat/>
    <w:rPr/>
  </w:style>
  <w:style w:type="character" w:styleId="71" w:customStyle="1">
    <w:name w:val="Заголовок 7 Знак"/>
    <w:basedOn w:val="DefaultParagraphFont"/>
    <w:link w:val="7"/>
    <w:qFormat/>
    <w:rsid w:val="00913db7"/>
    <w:rPr>
      <w:rFonts w:ascii="Times New Roman" w:hAnsi="Times New Roman" w:eastAsia="Times New Roman" w:cs="Times New Roman"/>
      <w:sz w:val="24"/>
      <w:szCs w:val="24"/>
      <w:lang w:eastAsia="ru-RU"/>
    </w:rPr>
  </w:style>
  <w:style w:type="character" w:styleId="Style13" w:customStyle="1">
    <w:name w:val="Основной текст Знак"/>
    <w:basedOn w:val="DefaultParagraphFont"/>
    <w:link w:val="a3"/>
    <w:uiPriority w:val="1"/>
    <w:qFormat/>
    <w:rsid w:val="00913db7"/>
    <w:rPr>
      <w:rFonts w:ascii="Times New Roman" w:hAnsi="Times New Roman" w:eastAsia="Times New Roman" w:cs="Times New Roman"/>
      <w:sz w:val="24"/>
      <w:szCs w:val="24"/>
      <w:lang w:eastAsia="ru-RU" w:bidi="ru-RU"/>
    </w:rPr>
  </w:style>
  <w:style w:type="character" w:styleId="Style14">
    <w:name w:val="Интернет-ссылка"/>
    <w:basedOn w:val="DefaultParagraphFont"/>
    <w:uiPriority w:val="99"/>
    <w:unhideWhenUsed/>
    <w:rsid w:val="00913db7"/>
    <w:rPr>
      <w:color w:val="0000FF" w:themeColor="hyperlink"/>
      <w:u w:val="single"/>
    </w:rPr>
  </w:style>
  <w:style w:type="character" w:styleId="Iiianoaieou" w:customStyle="1">
    <w:name w:val="iiia? no?aieou"/>
    <w:basedOn w:val="DefaultParagraphFont"/>
    <w:qFormat/>
    <w:rsid w:val="00913db7"/>
    <w:rPr/>
  </w:style>
  <w:style w:type="character" w:styleId="Appleconvertedspace" w:customStyle="1">
    <w:name w:val="apple-converted-space"/>
    <w:basedOn w:val="DefaultParagraphFont"/>
    <w:qFormat/>
    <w:rsid w:val="00913db7"/>
    <w:rPr/>
  </w:style>
  <w:style w:type="character" w:styleId="Strong">
    <w:name w:val="Strong"/>
    <w:basedOn w:val="DefaultParagraphFont"/>
    <w:uiPriority w:val="22"/>
    <w:qFormat/>
    <w:rsid w:val="00913db7"/>
    <w:rPr>
      <w:b/>
      <w:bCs/>
    </w:rPr>
  </w:style>
  <w:style w:type="character" w:styleId="Style15" w:customStyle="1">
    <w:name w:val="Верхний колонтитул Знак"/>
    <w:basedOn w:val="DefaultParagraphFont"/>
    <w:link w:val="a9"/>
    <w:uiPriority w:val="99"/>
    <w:semiHidden/>
    <w:qFormat/>
    <w:rsid w:val="00913db7"/>
    <w:rPr>
      <w:rFonts w:ascii="Times New Roman" w:hAnsi="Times New Roman" w:eastAsia="Times New Roman" w:cs="Times New Roman"/>
      <w:lang w:eastAsia="ru-RU" w:bidi="ru-RU"/>
    </w:rPr>
  </w:style>
  <w:style w:type="character" w:styleId="Style16" w:customStyle="1">
    <w:name w:val="Нижний колонтитул Знак"/>
    <w:basedOn w:val="DefaultParagraphFont"/>
    <w:link w:val="ab"/>
    <w:uiPriority w:val="99"/>
    <w:qFormat/>
    <w:rsid w:val="00913db7"/>
    <w:rPr>
      <w:rFonts w:ascii="Times New Roman" w:hAnsi="Times New Roman" w:eastAsia="Times New Roman" w:cs="Times New Roman"/>
      <w:lang w:eastAsia="ru-RU" w:bidi="ru-RU"/>
    </w:rPr>
  </w:style>
  <w:style w:type="character" w:styleId="Style17" w:customStyle="1">
    <w:name w:val="Текст выноски Знак"/>
    <w:basedOn w:val="DefaultParagraphFont"/>
    <w:link w:val="ad"/>
    <w:uiPriority w:val="99"/>
    <w:semiHidden/>
    <w:qFormat/>
    <w:rsid w:val="002a6a3a"/>
    <w:rPr>
      <w:rFonts w:ascii="Tahoma" w:hAnsi="Tahoma" w:eastAsia="Times New Roman" w:cs="Tahoma"/>
      <w:sz w:val="16"/>
      <w:szCs w:val="16"/>
      <w:lang w:eastAsia="ru-RU" w:bidi="ru-RU"/>
    </w:rPr>
  </w:style>
  <w:style w:type="character" w:styleId="FontStyle13" w:customStyle="1">
    <w:name w:val="Font Style13"/>
    <w:basedOn w:val="DefaultParagraphFont"/>
    <w:uiPriority w:val="99"/>
    <w:qFormat/>
    <w:rsid w:val="00f06c9e"/>
    <w:rPr>
      <w:rFonts w:ascii="Franklin Gothic Medium Cond" w:hAnsi="Franklin Gothic Medium Cond" w:cs="Franklin Gothic Medium Cond"/>
      <w:sz w:val="22"/>
      <w:szCs w:val="22"/>
    </w:rPr>
  </w:style>
  <w:style w:type="character" w:styleId="FontStyle14" w:customStyle="1">
    <w:name w:val="Font Style14"/>
    <w:basedOn w:val="DefaultParagraphFont"/>
    <w:uiPriority w:val="99"/>
    <w:qFormat/>
    <w:rsid w:val="00f06c9e"/>
    <w:rPr>
      <w:rFonts w:ascii="Franklin Gothic Medium Cond" w:hAnsi="Franklin Gothic Medium Cond" w:cs="Franklin Gothic Medium Cond"/>
      <w:b/>
      <w:bCs/>
      <w:sz w:val="22"/>
      <w:szCs w:val="22"/>
    </w:rPr>
  </w:style>
  <w:style w:type="character" w:styleId="Style18" w:customStyle="1">
    <w:name w:val="Без интервала Знак"/>
    <w:link w:val="af0"/>
    <w:uiPriority w:val="99"/>
    <w:qFormat/>
    <w:locked/>
    <w:rsid w:val="00f779ea"/>
    <w:rPr>
      <w:rFonts w:ascii="Franklin Gothic Medium Cond" w:hAnsi="Franklin Gothic Medium Cond" w:eastAsia="" w:eastAsiaTheme="minorEastAsia"/>
      <w:sz w:val="24"/>
      <w:szCs w:val="24"/>
      <w:lang w:eastAsia="ru-RU"/>
    </w:rPr>
  </w:style>
  <w:style w:type="character" w:styleId="ListLabel1">
    <w:name w:val="ListLabel 1"/>
    <w:qFormat/>
    <w:rPr>
      <w:rFonts w:eastAsia="Times New Roman" w:cs="Times New Roman"/>
      <w:spacing w:val="-13"/>
      <w:w w:val="99"/>
      <w:sz w:val="24"/>
      <w:szCs w:val="24"/>
      <w:lang w:val="ru-RU" w:eastAsia="ru-RU" w:bidi="ru-RU"/>
    </w:rPr>
  </w:style>
  <w:style w:type="character" w:styleId="ListLabel2">
    <w:name w:val="ListLabel 2"/>
    <w:qFormat/>
    <w:rPr>
      <w:lang w:val="ru-RU" w:eastAsia="ru-RU" w:bidi="ru-RU"/>
    </w:rPr>
  </w:style>
  <w:style w:type="character" w:styleId="ListLabel3">
    <w:name w:val="ListLabel 3"/>
    <w:qFormat/>
    <w:rPr>
      <w:lang w:val="ru-RU" w:eastAsia="ru-RU" w:bidi="ru-RU"/>
    </w:rPr>
  </w:style>
  <w:style w:type="character" w:styleId="ListLabel4">
    <w:name w:val="ListLabel 4"/>
    <w:qFormat/>
    <w:rPr>
      <w:lang w:val="ru-RU" w:eastAsia="ru-RU" w:bidi="ru-RU"/>
    </w:rPr>
  </w:style>
  <w:style w:type="character" w:styleId="ListLabel5">
    <w:name w:val="ListLabel 5"/>
    <w:qFormat/>
    <w:rPr>
      <w:lang w:val="ru-RU" w:eastAsia="ru-RU" w:bidi="ru-RU"/>
    </w:rPr>
  </w:style>
  <w:style w:type="character" w:styleId="ListLabel6">
    <w:name w:val="ListLabel 6"/>
    <w:qFormat/>
    <w:rPr>
      <w:lang w:val="ru-RU" w:eastAsia="ru-RU" w:bidi="ru-RU"/>
    </w:rPr>
  </w:style>
  <w:style w:type="character" w:styleId="ListLabel7">
    <w:name w:val="ListLabel 7"/>
    <w:qFormat/>
    <w:rPr>
      <w:lang w:val="ru-RU" w:eastAsia="ru-RU" w:bidi="ru-RU"/>
    </w:rPr>
  </w:style>
  <w:style w:type="character" w:styleId="ListLabel8">
    <w:name w:val="ListLabel 8"/>
    <w:qFormat/>
    <w:rPr>
      <w:lang w:val="ru-RU" w:eastAsia="ru-RU" w:bidi="ru-RU"/>
    </w:rPr>
  </w:style>
  <w:style w:type="character" w:styleId="ListLabel9">
    <w:name w:val="ListLabel 9"/>
    <w:qFormat/>
    <w:rPr>
      <w:lang w:val="ru-RU" w:eastAsia="ru-RU" w:bidi="ru-RU"/>
    </w:rPr>
  </w:style>
  <w:style w:type="character" w:styleId="ListLabel10">
    <w:name w:val="ListLabel 10"/>
    <w:qFormat/>
    <w:rPr>
      <w:rFonts w:eastAsia="Wingdings" w:cs="Wingdings"/>
      <w:w w:val="100"/>
      <w:sz w:val="24"/>
      <w:szCs w:val="24"/>
      <w:lang w:val="ru-RU" w:eastAsia="ru-RU" w:bidi="ru-RU"/>
    </w:rPr>
  </w:style>
  <w:style w:type="character" w:styleId="ListLabel11">
    <w:name w:val="ListLabel 11"/>
    <w:qFormat/>
    <w:rPr>
      <w:lang w:val="ru-RU" w:eastAsia="ru-RU" w:bidi="ru-RU"/>
    </w:rPr>
  </w:style>
  <w:style w:type="character" w:styleId="ListLabel12">
    <w:name w:val="ListLabel 12"/>
    <w:qFormat/>
    <w:rPr>
      <w:lang w:val="ru-RU" w:eastAsia="ru-RU" w:bidi="ru-RU"/>
    </w:rPr>
  </w:style>
  <w:style w:type="character" w:styleId="ListLabel13">
    <w:name w:val="ListLabel 13"/>
    <w:qFormat/>
    <w:rPr>
      <w:lang w:val="ru-RU" w:eastAsia="ru-RU" w:bidi="ru-RU"/>
    </w:rPr>
  </w:style>
  <w:style w:type="character" w:styleId="ListLabel14">
    <w:name w:val="ListLabel 14"/>
    <w:qFormat/>
    <w:rPr>
      <w:lang w:val="ru-RU" w:eastAsia="ru-RU" w:bidi="ru-RU"/>
    </w:rPr>
  </w:style>
  <w:style w:type="character" w:styleId="ListLabel15">
    <w:name w:val="ListLabel 15"/>
    <w:qFormat/>
    <w:rPr>
      <w:lang w:val="ru-RU" w:eastAsia="ru-RU" w:bidi="ru-RU"/>
    </w:rPr>
  </w:style>
  <w:style w:type="character" w:styleId="ListLabel16">
    <w:name w:val="ListLabel 16"/>
    <w:qFormat/>
    <w:rPr>
      <w:lang w:val="ru-RU" w:eastAsia="ru-RU" w:bidi="ru-RU"/>
    </w:rPr>
  </w:style>
  <w:style w:type="character" w:styleId="ListLabel17">
    <w:name w:val="ListLabel 17"/>
    <w:qFormat/>
    <w:rPr>
      <w:lang w:val="ru-RU" w:eastAsia="ru-RU" w:bidi="ru-RU"/>
    </w:rPr>
  </w:style>
  <w:style w:type="character" w:styleId="ListLabel18">
    <w:name w:val="ListLabel 18"/>
    <w:qFormat/>
    <w:rPr>
      <w:lang w:val="ru-RU" w:eastAsia="ru-RU" w:bidi="ru-RU"/>
    </w:rPr>
  </w:style>
  <w:style w:type="character" w:styleId="ListLabel19">
    <w:name w:val="ListLabel 19"/>
    <w:qFormat/>
    <w:rPr>
      <w:lang w:val="ru-RU" w:eastAsia="ru-RU" w:bidi="ru-RU"/>
    </w:rPr>
  </w:style>
  <w:style w:type="character" w:styleId="ListLabel20">
    <w:name w:val="ListLabel 20"/>
    <w:qFormat/>
    <w:rPr>
      <w:lang w:val="ru-RU" w:eastAsia="ru-RU" w:bidi="ru-RU"/>
    </w:rPr>
  </w:style>
  <w:style w:type="character" w:styleId="ListLabel21">
    <w:name w:val="ListLabel 21"/>
    <w:qFormat/>
    <w:rPr>
      <w:lang w:val="ru-RU" w:eastAsia="ru-RU" w:bidi="ru-RU"/>
    </w:rPr>
  </w:style>
  <w:style w:type="character" w:styleId="ListLabel22">
    <w:name w:val="ListLabel 22"/>
    <w:qFormat/>
    <w:rPr>
      <w:lang w:val="ru-RU" w:eastAsia="ru-RU" w:bidi="ru-RU"/>
    </w:rPr>
  </w:style>
  <w:style w:type="character" w:styleId="ListLabel23">
    <w:name w:val="ListLabel 23"/>
    <w:qFormat/>
    <w:rPr>
      <w:lang w:val="ru-RU" w:eastAsia="ru-RU" w:bidi="ru-RU"/>
    </w:rPr>
  </w:style>
  <w:style w:type="character" w:styleId="ListLabel24">
    <w:name w:val="ListLabel 24"/>
    <w:qFormat/>
    <w:rPr>
      <w:lang w:val="ru-RU" w:eastAsia="ru-RU" w:bidi="ru-RU"/>
    </w:rPr>
  </w:style>
  <w:style w:type="character" w:styleId="ListLabel25">
    <w:name w:val="ListLabel 25"/>
    <w:qFormat/>
    <w:rPr>
      <w:lang w:val="ru-RU" w:eastAsia="ru-RU" w:bidi="ru-RU"/>
    </w:rPr>
  </w:style>
  <w:style w:type="character" w:styleId="ListLabel26">
    <w:name w:val="ListLabel 26"/>
    <w:qFormat/>
    <w:rPr>
      <w:lang w:val="ru-RU" w:eastAsia="ru-RU" w:bidi="ru-RU"/>
    </w:rPr>
  </w:style>
  <w:style w:type="character" w:styleId="ListLabel27">
    <w:name w:val="ListLabel 27"/>
    <w:qFormat/>
    <w:rPr>
      <w:lang w:val="ru-RU" w:eastAsia="ru-RU" w:bidi="ru-RU"/>
    </w:rPr>
  </w:style>
  <w:style w:type="character" w:styleId="ListLabel28">
    <w:name w:val="ListLabel 28"/>
    <w:qFormat/>
    <w:rPr>
      <w:lang w:val="ru-RU" w:eastAsia="ru-RU" w:bidi="ru-RU"/>
    </w:rPr>
  </w:style>
  <w:style w:type="character" w:styleId="ListLabel29">
    <w:name w:val="ListLabel 29"/>
    <w:qFormat/>
    <w:rPr>
      <w:lang w:val="ru-RU" w:eastAsia="ru-RU" w:bidi="ru-RU"/>
    </w:rPr>
  </w:style>
  <w:style w:type="character" w:styleId="ListLabel30">
    <w:name w:val="ListLabel 30"/>
    <w:qFormat/>
    <w:rPr>
      <w:lang w:val="ru-RU" w:eastAsia="ru-RU" w:bidi="ru-RU"/>
    </w:rPr>
  </w:style>
  <w:style w:type="character" w:styleId="ListLabel31">
    <w:name w:val="ListLabel 31"/>
    <w:qFormat/>
    <w:rPr>
      <w:lang w:val="ru-RU" w:eastAsia="ru-RU" w:bidi="ru-RU"/>
    </w:rPr>
  </w:style>
  <w:style w:type="character" w:styleId="ListLabel32">
    <w:name w:val="ListLabel 32"/>
    <w:qFormat/>
    <w:rPr>
      <w:lang w:val="ru-RU" w:eastAsia="ru-RU" w:bidi="ru-RU"/>
    </w:rPr>
  </w:style>
  <w:style w:type="character" w:styleId="ListLabel33">
    <w:name w:val="ListLabel 33"/>
    <w:qFormat/>
    <w:rPr>
      <w:lang w:val="ru-RU" w:eastAsia="ru-RU" w:bidi="ru-RU"/>
    </w:rPr>
  </w:style>
  <w:style w:type="character" w:styleId="ListLabel34">
    <w:name w:val="ListLabel 34"/>
    <w:qFormat/>
    <w:rPr>
      <w:lang w:val="ru-RU" w:eastAsia="ru-RU" w:bidi="ru-RU"/>
    </w:rPr>
  </w:style>
  <w:style w:type="character" w:styleId="ListLabel35">
    <w:name w:val="ListLabel 35"/>
    <w:qFormat/>
    <w:rPr>
      <w:lang w:val="ru-RU" w:eastAsia="ru-RU" w:bidi="ru-RU"/>
    </w:rPr>
  </w:style>
  <w:style w:type="character" w:styleId="ListLabel36">
    <w:name w:val="ListLabel 36"/>
    <w:qFormat/>
    <w:rPr>
      <w:lang w:val="ru-RU" w:eastAsia="ru-RU" w:bidi="ru-RU"/>
    </w:rPr>
  </w:style>
  <w:style w:type="character" w:styleId="ListLabel37">
    <w:name w:val="ListLabel 37"/>
    <w:qFormat/>
    <w:rPr>
      <w:lang w:val="ru-RU" w:eastAsia="ru-RU" w:bidi="ru-RU"/>
    </w:rPr>
  </w:style>
  <w:style w:type="character" w:styleId="ListLabel38">
    <w:name w:val="ListLabel 38"/>
    <w:qFormat/>
    <w:rPr>
      <w:lang w:val="ru-RU" w:eastAsia="ru-RU" w:bidi="ru-RU"/>
    </w:rPr>
  </w:style>
  <w:style w:type="character" w:styleId="ListLabel39">
    <w:name w:val="ListLabel 39"/>
    <w:qFormat/>
    <w:rPr>
      <w:lang w:val="ru-RU" w:eastAsia="ru-RU" w:bidi="ru-RU"/>
    </w:rPr>
  </w:style>
  <w:style w:type="character" w:styleId="ListLabel40">
    <w:name w:val="ListLabel 40"/>
    <w:qFormat/>
    <w:rPr>
      <w:lang w:val="ru-RU" w:eastAsia="ru-RU" w:bidi="ru-RU"/>
    </w:rPr>
  </w:style>
  <w:style w:type="character" w:styleId="ListLabel41">
    <w:name w:val="ListLabel 41"/>
    <w:qFormat/>
    <w:rPr>
      <w:lang w:val="ru-RU" w:eastAsia="ru-RU" w:bidi="ru-RU"/>
    </w:rPr>
  </w:style>
  <w:style w:type="character" w:styleId="ListLabel42">
    <w:name w:val="ListLabel 42"/>
    <w:qFormat/>
    <w:rPr>
      <w:lang w:val="ru-RU" w:eastAsia="ru-RU" w:bidi="ru-RU"/>
    </w:rPr>
  </w:style>
  <w:style w:type="character" w:styleId="ListLabel43">
    <w:name w:val="ListLabel 43"/>
    <w:qFormat/>
    <w:rPr>
      <w:lang w:val="ru-RU" w:eastAsia="ru-RU" w:bidi="ru-RU"/>
    </w:rPr>
  </w:style>
  <w:style w:type="character" w:styleId="ListLabel44">
    <w:name w:val="ListLabel 44"/>
    <w:qFormat/>
    <w:rPr>
      <w:rFonts w:eastAsia="Times New Roman" w:cs="Times New Roman"/>
      <w:w w:val="99"/>
      <w:sz w:val="24"/>
      <w:szCs w:val="24"/>
      <w:lang w:val="ru-RU" w:eastAsia="ru-RU" w:bidi="ru-RU"/>
    </w:rPr>
  </w:style>
  <w:style w:type="character" w:styleId="ListLabel45">
    <w:name w:val="ListLabel 45"/>
    <w:qFormat/>
    <w:rPr>
      <w:lang w:val="ru-RU" w:eastAsia="ru-RU" w:bidi="ru-RU"/>
    </w:rPr>
  </w:style>
  <w:style w:type="character" w:styleId="ListLabel46">
    <w:name w:val="ListLabel 46"/>
    <w:qFormat/>
    <w:rPr>
      <w:lang w:val="ru-RU" w:eastAsia="ru-RU" w:bidi="ru-RU"/>
    </w:rPr>
  </w:style>
  <w:style w:type="character" w:styleId="ListLabel47">
    <w:name w:val="ListLabel 47"/>
    <w:qFormat/>
    <w:rPr>
      <w:lang w:val="ru-RU" w:eastAsia="ru-RU" w:bidi="ru-RU"/>
    </w:rPr>
  </w:style>
  <w:style w:type="character" w:styleId="ListLabel48">
    <w:name w:val="ListLabel 48"/>
    <w:qFormat/>
    <w:rPr>
      <w:lang w:val="ru-RU" w:eastAsia="ru-RU" w:bidi="ru-RU"/>
    </w:rPr>
  </w:style>
  <w:style w:type="character" w:styleId="ListLabel49">
    <w:name w:val="ListLabel 49"/>
    <w:qFormat/>
    <w:rPr>
      <w:lang w:val="ru-RU" w:eastAsia="ru-RU" w:bidi="ru-RU"/>
    </w:rPr>
  </w:style>
  <w:style w:type="character" w:styleId="ListLabel50">
    <w:name w:val="ListLabel 50"/>
    <w:qFormat/>
    <w:rPr>
      <w:lang w:val="ru-RU" w:eastAsia="ru-RU" w:bidi="ru-RU"/>
    </w:rPr>
  </w:style>
  <w:style w:type="character" w:styleId="ListLabel51">
    <w:name w:val="ListLabel 51"/>
    <w:qFormat/>
    <w:rPr>
      <w:lang w:val="ru-RU" w:eastAsia="ru-RU" w:bidi="ru-RU"/>
    </w:rPr>
  </w:style>
  <w:style w:type="character" w:styleId="ListLabel52">
    <w:name w:val="ListLabel 52"/>
    <w:qFormat/>
    <w:rPr>
      <w:lang w:val="ru-RU" w:eastAsia="ru-RU" w:bidi="ru-RU"/>
    </w:rPr>
  </w:style>
  <w:style w:type="character" w:styleId="ListLabel53">
    <w:name w:val="ListLabel 53"/>
    <w:qFormat/>
    <w:rPr>
      <w:lang w:val="ru-RU" w:eastAsia="ru-RU" w:bidi="ru-RU"/>
    </w:rPr>
  </w:style>
  <w:style w:type="character" w:styleId="ListLabel54">
    <w:name w:val="ListLabel 54"/>
    <w:qFormat/>
    <w:rPr>
      <w:lang w:val="ru-RU" w:eastAsia="ru-RU" w:bidi="ru-RU"/>
    </w:rPr>
  </w:style>
  <w:style w:type="character" w:styleId="ListLabel55">
    <w:name w:val="ListLabel 55"/>
    <w:qFormat/>
    <w:rPr>
      <w:lang w:val="ru-RU" w:eastAsia="ru-RU" w:bidi="ru-RU"/>
    </w:rPr>
  </w:style>
  <w:style w:type="character" w:styleId="ListLabel56">
    <w:name w:val="ListLabel 56"/>
    <w:qFormat/>
    <w:rPr>
      <w:lang w:val="ru-RU" w:eastAsia="ru-RU" w:bidi="ru-RU"/>
    </w:rPr>
  </w:style>
  <w:style w:type="character" w:styleId="ListLabel57">
    <w:name w:val="ListLabel 57"/>
    <w:qFormat/>
    <w:rPr>
      <w:lang w:val="ru-RU" w:eastAsia="ru-RU" w:bidi="ru-RU"/>
    </w:rPr>
  </w:style>
  <w:style w:type="character" w:styleId="ListLabel58">
    <w:name w:val="ListLabel 58"/>
    <w:qFormat/>
    <w:rPr>
      <w:lang w:val="ru-RU" w:eastAsia="ru-RU" w:bidi="ru-RU"/>
    </w:rPr>
  </w:style>
  <w:style w:type="character" w:styleId="ListLabel59">
    <w:name w:val="ListLabel 59"/>
    <w:qFormat/>
    <w:rPr>
      <w:lang w:val="ru-RU" w:eastAsia="ru-RU" w:bidi="ru-RU"/>
    </w:rPr>
  </w:style>
  <w:style w:type="character" w:styleId="ListLabel60">
    <w:name w:val="ListLabel 60"/>
    <w:qFormat/>
    <w:rPr>
      <w:rFonts w:eastAsia="Symbol" w:cs="Symbol"/>
      <w:w w:val="100"/>
      <w:sz w:val="24"/>
      <w:szCs w:val="24"/>
      <w:lang w:val="ru-RU" w:eastAsia="ru-RU" w:bidi="ru-RU"/>
    </w:rPr>
  </w:style>
  <w:style w:type="character" w:styleId="ListLabel61">
    <w:name w:val="ListLabel 61"/>
    <w:qFormat/>
    <w:rPr>
      <w:lang w:val="ru-RU" w:eastAsia="ru-RU" w:bidi="ru-RU"/>
    </w:rPr>
  </w:style>
  <w:style w:type="character" w:styleId="ListLabel62">
    <w:name w:val="ListLabel 62"/>
    <w:qFormat/>
    <w:rPr>
      <w:lang w:val="ru-RU" w:eastAsia="ru-RU" w:bidi="ru-RU"/>
    </w:rPr>
  </w:style>
  <w:style w:type="character" w:styleId="ListLabel63">
    <w:name w:val="ListLabel 63"/>
    <w:qFormat/>
    <w:rPr>
      <w:lang w:val="ru-RU" w:eastAsia="ru-RU" w:bidi="ru-RU"/>
    </w:rPr>
  </w:style>
  <w:style w:type="character" w:styleId="ListLabel64">
    <w:name w:val="ListLabel 64"/>
    <w:qFormat/>
    <w:rPr>
      <w:lang w:val="ru-RU" w:eastAsia="ru-RU" w:bidi="ru-RU"/>
    </w:rPr>
  </w:style>
  <w:style w:type="character" w:styleId="ListLabel65">
    <w:name w:val="ListLabel 65"/>
    <w:qFormat/>
    <w:rPr>
      <w:lang w:val="ru-RU" w:eastAsia="ru-RU" w:bidi="ru-RU"/>
    </w:rPr>
  </w:style>
  <w:style w:type="character" w:styleId="ListLabel66">
    <w:name w:val="ListLabel 66"/>
    <w:qFormat/>
    <w:rPr>
      <w:lang w:val="ru-RU" w:eastAsia="ru-RU" w:bidi="ru-RU"/>
    </w:rPr>
  </w:style>
  <w:style w:type="character" w:styleId="ListLabel67">
    <w:name w:val="ListLabel 67"/>
    <w:qFormat/>
    <w:rPr>
      <w:lang w:val="ru-RU" w:eastAsia="ru-RU" w:bidi="ru-RU"/>
    </w:rPr>
  </w:style>
  <w:style w:type="character" w:styleId="ListLabel68">
    <w:name w:val="ListLabel 68"/>
    <w:qFormat/>
    <w:rPr>
      <w:lang w:val="ru-RU" w:eastAsia="ru-RU" w:bidi="ru-RU"/>
    </w:rPr>
  </w:style>
  <w:style w:type="character" w:styleId="ListLabel69">
    <w:name w:val="ListLabel 69"/>
    <w:qFormat/>
    <w:rPr>
      <w:lang w:val="ru-RU" w:eastAsia="ru-RU" w:bidi="ru-RU"/>
    </w:rPr>
  </w:style>
  <w:style w:type="character" w:styleId="ListLabel70">
    <w:name w:val="ListLabel 70"/>
    <w:qFormat/>
    <w:rPr>
      <w:lang w:val="ru-RU" w:eastAsia="ru-RU" w:bidi="ru-RU"/>
    </w:rPr>
  </w:style>
  <w:style w:type="character" w:styleId="ListLabel71">
    <w:name w:val="ListLabel 71"/>
    <w:qFormat/>
    <w:rPr>
      <w:lang w:val="ru-RU" w:eastAsia="ru-RU" w:bidi="ru-RU"/>
    </w:rPr>
  </w:style>
  <w:style w:type="character" w:styleId="ListLabel72">
    <w:name w:val="ListLabel 72"/>
    <w:qFormat/>
    <w:rPr>
      <w:lang w:val="ru-RU" w:eastAsia="ru-RU" w:bidi="ru-RU"/>
    </w:rPr>
  </w:style>
  <w:style w:type="character" w:styleId="ListLabel73">
    <w:name w:val="ListLabel 73"/>
    <w:qFormat/>
    <w:rPr>
      <w:lang w:val="ru-RU" w:eastAsia="ru-RU" w:bidi="ru-RU"/>
    </w:rPr>
  </w:style>
  <w:style w:type="character" w:styleId="ListLabel74">
    <w:name w:val="ListLabel 74"/>
    <w:qFormat/>
    <w:rPr>
      <w:lang w:val="ru-RU" w:eastAsia="ru-RU" w:bidi="ru-RU"/>
    </w:rPr>
  </w:style>
  <w:style w:type="character" w:styleId="ListLabel75">
    <w:name w:val="ListLabel 75"/>
    <w:qFormat/>
    <w:rPr>
      <w:lang w:val="ru-RU" w:eastAsia="ru-RU" w:bidi="ru-RU"/>
    </w:rPr>
  </w:style>
  <w:style w:type="character" w:styleId="ListLabel76">
    <w:name w:val="ListLabel 76"/>
    <w:qFormat/>
    <w:rPr>
      <w:lang w:val="ru-RU" w:eastAsia="ru-RU" w:bidi="ru-RU"/>
    </w:rPr>
  </w:style>
  <w:style w:type="character" w:styleId="ListLabel77">
    <w:name w:val="ListLabel 77"/>
    <w:qFormat/>
    <w:rPr>
      <w:lang w:val="ru-RU" w:eastAsia="ru-RU" w:bidi="ru-RU"/>
    </w:rPr>
  </w:style>
  <w:style w:type="character" w:styleId="ListLabel78">
    <w:name w:val="ListLabel 78"/>
    <w:qFormat/>
    <w:rPr>
      <w:lang w:val="ru-RU" w:eastAsia="ru-RU" w:bidi="ru-RU"/>
    </w:rPr>
  </w:style>
  <w:style w:type="character" w:styleId="ListLabel79">
    <w:name w:val="ListLabel 79"/>
    <w:qFormat/>
    <w:rPr>
      <w:lang w:val="ru-RU" w:eastAsia="ru-RU" w:bidi="ru-RU"/>
    </w:rPr>
  </w:style>
  <w:style w:type="character" w:styleId="ListLabel80">
    <w:name w:val="ListLabel 80"/>
    <w:qFormat/>
    <w:rPr>
      <w:lang w:val="ru-RU" w:eastAsia="ru-RU" w:bidi="ru-RU"/>
    </w:rPr>
  </w:style>
  <w:style w:type="character" w:styleId="ListLabel81">
    <w:name w:val="ListLabel 81"/>
    <w:qFormat/>
    <w:rPr>
      <w:lang w:val="ru-RU" w:eastAsia="ru-RU" w:bidi="ru-RU"/>
    </w:rPr>
  </w:style>
  <w:style w:type="character" w:styleId="ListLabel82">
    <w:name w:val="ListLabel 82"/>
    <w:qFormat/>
    <w:rPr>
      <w:lang w:val="ru-RU" w:eastAsia="ru-RU" w:bidi="ru-RU"/>
    </w:rPr>
  </w:style>
  <w:style w:type="character" w:styleId="ListLabel83">
    <w:name w:val="ListLabel 83"/>
    <w:qFormat/>
    <w:rPr>
      <w:lang w:val="ru-RU" w:eastAsia="ru-RU" w:bidi="ru-RU"/>
    </w:rPr>
  </w:style>
  <w:style w:type="character" w:styleId="ListLabel84">
    <w:name w:val="ListLabel 84"/>
    <w:qFormat/>
    <w:rPr>
      <w:lang w:val="ru-RU" w:eastAsia="ru-RU" w:bidi="ru-RU"/>
    </w:rPr>
  </w:style>
  <w:style w:type="character" w:styleId="ListLabel85">
    <w:name w:val="ListLabel 85"/>
    <w:qFormat/>
    <w:rPr>
      <w:lang w:val="ru-RU" w:eastAsia="ru-RU" w:bidi="ru-RU"/>
    </w:rPr>
  </w:style>
  <w:style w:type="character" w:styleId="ListLabel86">
    <w:name w:val="ListLabel 86"/>
    <w:qFormat/>
    <w:rPr>
      <w:lang w:val="ru-RU" w:eastAsia="ru-RU" w:bidi="ru-RU"/>
    </w:rPr>
  </w:style>
  <w:style w:type="character" w:styleId="ListLabel87">
    <w:name w:val="ListLabel 87"/>
    <w:qFormat/>
    <w:rPr>
      <w:lang w:val="ru-RU" w:eastAsia="ru-RU" w:bidi="ru-RU"/>
    </w:rPr>
  </w:style>
  <w:style w:type="character" w:styleId="ListLabel88">
    <w:name w:val="ListLabel 88"/>
    <w:qFormat/>
    <w:rPr>
      <w:lang w:val="ru-RU" w:eastAsia="ru-RU" w:bidi="ru-RU"/>
    </w:rPr>
  </w:style>
  <w:style w:type="character" w:styleId="ListLabel89">
    <w:name w:val="ListLabel 89"/>
    <w:qFormat/>
    <w:rPr>
      <w:lang w:val="ru-RU" w:eastAsia="ru-RU" w:bidi="ru-RU"/>
    </w:rPr>
  </w:style>
  <w:style w:type="character" w:styleId="ListLabel90">
    <w:name w:val="ListLabel 90"/>
    <w:qFormat/>
    <w:rPr>
      <w:lang w:val="ru-RU" w:eastAsia="ru-RU" w:bidi="ru-RU"/>
    </w:rPr>
  </w:style>
  <w:style w:type="character" w:styleId="ListLabel91">
    <w:name w:val="ListLabel 91"/>
    <w:qFormat/>
    <w:rPr>
      <w:lang w:val="ru-RU" w:eastAsia="ru-RU" w:bidi="ru-RU"/>
    </w:rPr>
  </w:style>
  <w:style w:type="character" w:styleId="ListLabel92">
    <w:name w:val="ListLabel 92"/>
    <w:qFormat/>
    <w:rPr>
      <w:lang w:val="ru-RU" w:eastAsia="ru-RU" w:bidi="ru-RU"/>
    </w:rPr>
  </w:style>
  <w:style w:type="character" w:styleId="ListLabel93">
    <w:name w:val="ListLabel 93"/>
    <w:qFormat/>
    <w:rPr>
      <w:lang w:val="ru-RU" w:eastAsia="ru-RU" w:bidi="ru-RU"/>
    </w:rPr>
  </w:style>
  <w:style w:type="character" w:styleId="ListLabel94">
    <w:name w:val="ListLabel 94"/>
    <w:qFormat/>
    <w:rPr>
      <w:lang w:val="ru-RU" w:eastAsia="ru-RU" w:bidi="ru-RU"/>
    </w:rPr>
  </w:style>
  <w:style w:type="character" w:styleId="ListLabel95">
    <w:name w:val="ListLabel 95"/>
    <w:qFormat/>
    <w:rPr>
      <w:lang w:val="ru-RU" w:eastAsia="ru-RU" w:bidi="ru-RU"/>
    </w:rPr>
  </w:style>
  <w:style w:type="character" w:styleId="ListLabel96">
    <w:name w:val="ListLabel 96"/>
    <w:qFormat/>
    <w:rPr>
      <w:lang w:val="ru-RU" w:eastAsia="ru-RU" w:bidi="ru-RU"/>
    </w:rPr>
  </w:style>
  <w:style w:type="character" w:styleId="ListLabel97">
    <w:name w:val="ListLabel 97"/>
    <w:qFormat/>
    <w:rPr>
      <w:lang w:val="ru-RU" w:eastAsia="ru-RU" w:bidi="ru-RU"/>
    </w:rPr>
  </w:style>
  <w:style w:type="character" w:styleId="ListLabel98">
    <w:name w:val="ListLabel 98"/>
    <w:qFormat/>
    <w:rPr>
      <w:lang w:val="ru-RU" w:eastAsia="ru-RU" w:bidi="ru-RU"/>
    </w:rPr>
  </w:style>
  <w:style w:type="character" w:styleId="ListLabel99">
    <w:name w:val="ListLabel 99"/>
    <w:qFormat/>
    <w:rPr>
      <w:lang w:val="ru-RU" w:eastAsia="ru-RU" w:bidi="ru-RU"/>
    </w:rPr>
  </w:style>
  <w:style w:type="character" w:styleId="ListLabel100">
    <w:name w:val="ListLabel 100"/>
    <w:qFormat/>
    <w:rPr>
      <w:rFonts w:eastAsia="Symbol" w:cs="Symbol"/>
      <w:w w:val="100"/>
      <w:sz w:val="24"/>
      <w:szCs w:val="24"/>
      <w:lang w:val="ru-RU" w:eastAsia="ru-RU" w:bidi="ru-RU"/>
    </w:rPr>
  </w:style>
  <w:style w:type="character" w:styleId="ListLabel101">
    <w:name w:val="ListLabel 101"/>
    <w:qFormat/>
    <w:rPr>
      <w:lang w:val="ru-RU" w:eastAsia="ru-RU" w:bidi="ru-RU"/>
    </w:rPr>
  </w:style>
  <w:style w:type="character" w:styleId="ListLabel102">
    <w:name w:val="ListLabel 102"/>
    <w:qFormat/>
    <w:rPr>
      <w:lang w:val="ru-RU" w:eastAsia="ru-RU" w:bidi="ru-RU"/>
    </w:rPr>
  </w:style>
  <w:style w:type="character" w:styleId="ListLabel103">
    <w:name w:val="ListLabel 103"/>
    <w:qFormat/>
    <w:rPr>
      <w:lang w:val="ru-RU" w:eastAsia="ru-RU" w:bidi="ru-RU"/>
    </w:rPr>
  </w:style>
  <w:style w:type="character" w:styleId="ListLabel104">
    <w:name w:val="ListLabel 104"/>
    <w:qFormat/>
    <w:rPr>
      <w:lang w:val="ru-RU" w:eastAsia="ru-RU" w:bidi="ru-RU"/>
    </w:rPr>
  </w:style>
  <w:style w:type="character" w:styleId="ListLabel105">
    <w:name w:val="ListLabel 105"/>
    <w:qFormat/>
    <w:rPr>
      <w:lang w:val="ru-RU" w:eastAsia="ru-RU" w:bidi="ru-RU"/>
    </w:rPr>
  </w:style>
  <w:style w:type="character" w:styleId="ListLabel106">
    <w:name w:val="ListLabel 106"/>
    <w:qFormat/>
    <w:rPr>
      <w:lang w:val="ru-RU" w:eastAsia="ru-RU" w:bidi="ru-RU"/>
    </w:rPr>
  </w:style>
  <w:style w:type="character" w:styleId="ListLabel107">
    <w:name w:val="ListLabel 107"/>
    <w:qFormat/>
    <w:rPr>
      <w:lang w:val="ru-RU" w:eastAsia="ru-RU" w:bidi="ru-RU"/>
    </w:rPr>
  </w:style>
  <w:style w:type="character" w:styleId="ListLabel108">
    <w:name w:val="ListLabel 108"/>
    <w:qFormat/>
    <w:rPr>
      <w:lang w:val="ru-RU" w:eastAsia="ru-RU" w:bidi="ru-RU"/>
    </w:rPr>
  </w:style>
  <w:style w:type="character" w:styleId="ListLabel109">
    <w:name w:val="ListLabel 109"/>
    <w:qFormat/>
    <w:rPr>
      <w:lang w:val="ru-RU" w:eastAsia="ru-RU" w:bidi="ru-RU"/>
    </w:rPr>
  </w:style>
  <w:style w:type="character" w:styleId="ListLabel110">
    <w:name w:val="ListLabel 110"/>
    <w:qFormat/>
    <w:rPr>
      <w:lang w:val="ru-RU" w:eastAsia="ru-RU" w:bidi="ru-RU"/>
    </w:rPr>
  </w:style>
  <w:style w:type="character" w:styleId="ListLabel111">
    <w:name w:val="ListLabel 111"/>
    <w:qFormat/>
    <w:rPr>
      <w:lang w:val="ru-RU" w:eastAsia="ru-RU" w:bidi="ru-RU"/>
    </w:rPr>
  </w:style>
  <w:style w:type="character" w:styleId="ListLabel112">
    <w:name w:val="ListLabel 112"/>
    <w:qFormat/>
    <w:rPr>
      <w:lang w:val="ru-RU" w:eastAsia="ru-RU" w:bidi="ru-RU"/>
    </w:rPr>
  </w:style>
  <w:style w:type="character" w:styleId="ListLabel113">
    <w:name w:val="ListLabel 113"/>
    <w:qFormat/>
    <w:rPr>
      <w:lang w:val="ru-RU" w:eastAsia="ru-RU" w:bidi="ru-RU"/>
    </w:rPr>
  </w:style>
  <w:style w:type="character" w:styleId="ListLabel114">
    <w:name w:val="ListLabel 114"/>
    <w:qFormat/>
    <w:rPr>
      <w:lang w:val="ru-RU" w:eastAsia="ru-RU" w:bidi="ru-RU"/>
    </w:rPr>
  </w:style>
  <w:style w:type="character" w:styleId="ListLabel115">
    <w:name w:val="ListLabel 115"/>
    <w:qFormat/>
    <w:rPr>
      <w:lang w:val="ru-RU" w:eastAsia="ru-RU" w:bidi="ru-RU"/>
    </w:rPr>
  </w:style>
  <w:style w:type="character" w:styleId="ListLabel116">
    <w:name w:val="ListLabel 116"/>
    <w:qFormat/>
    <w:rPr>
      <w:lang w:val="ru-RU" w:eastAsia="ru-RU" w:bidi="ru-RU"/>
    </w:rPr>
  </w:style>
  <w:style w:type="character" w:styleId="ListLabel117">
    <w:name w:val="ListLabel 117"/>
    <w:qFormat/>
    <w:rPr>
      <w:lang w:val="ru-RU" w:eastAsia="ru-RU" w:bidi="ru-RU"/>
    </w:rPr>
  </w:style>
  <w:style w:type="character" w:styleId="ListLabel118">
    <w:name w:val="ListLabel 118"/>
    <w:qFormat/>
    <w:rPr>
      <w:lang w:val="ru-RU" w:eastAsia="ru-RU" w:bidi="ru-RU"/>
    </w:rPr>
  </w:style>
  <w:style w:type="character" w:styleId="ListLabel119">
    <w:name w:val="ListLabel 119"/>
    <w:qFormat/>
    <w:rPr>
      <w:lang w:val="ru-RU" w:eastAsia="ru-RU" w:bidi="ru-RU"/>
    </w:rPr>
  </w:style>
  <w:style w:type="character" w:styleId="ListLabel120">
    <w:name w:val="ListLabel 120"/>
    <w:qFormat/>
    <w:rPr>
      <w:lang w:val="ru-RU" w:eastAsia="ru-RU" w:bidi="ru-RU"/>
    </w:rPr>
  </w:style>
  <w:style w:type="character" w:styleId="ListLabel121">
    <w:name w:val="ListLabel 121"/>
    <w:qFormat/>
    <w:rPr>
      <w:lang w:val="ru-RU" w:eastAsia="ru-RU" w:bidi="ru-RU"/>
    </w:rPr>
  </w:style>
  <w:style w:type="character" w:styleId="ListLabel122">
    <w:name w:val="ListLabel 122"/>
    <w:qFormat/>
    <w:rPr>
      <w:lang w:val="ru-RU" w:eastAsia="ru-RU" w:bidi="ru-RU"/>
    </w:rPr>
  </w:style>
  <w:style w:type="character" w:styleId="ListLabel123">
    <w:name w:val="ListLabel 123"/>
    <w:qFormat/>
    <w:rPr>
      <w:lang w:val="ru-RU" w:eastAsia="ru-RU" w:bidi="ru-RU"/>
    </w:rPr>
  </w:style>
  <w:style w:type="character" w:styleId="ListLabel124">
    <w:name w:val="ListLabel 124"/>
    <w:qFormat/>
    <w:rPr>
      <w:lang w:val="ru-RU" w:eastAsia="ru-RU" w:bidi="ru-RU"/>
    </w:rPr>
  </w:style>
  <w:style w:type="character" w:styleId="ListLabel125">
    <w:name w:val="ListLabel 125"/>
    <w:qFormat/>
    <w:rPr>
      <w:lang w:val="ru-RU" w:eastAsia="ru-RU" w:bidi="ru-RU"/>
    </w:rPr>
  </w:style>
  <w:style w:type="character" w:styleId="ListLabel126">
    <w:name w:val="ListLabel 126"/>
    <w:qFormat/>
    <w:rPr>
      <w:lang w:val="ru-RU" w:eastAsia="ru-RU" w:bidi="ru-RU"/>
    </w:rPr>
  </w:style>
  <w:style w:type="character" w:styleId="ListLabel127">
    <w:name w:val="ListLabel 127"/>
    <w:qFormat/>
    <w:rPr>
      <w:lang w:val="ru-RU" w:eastAsia="ru-RU" w:bidi="ru-RU"/>
    </w:rPr>
  </w:style>
  <w:style w:type="character" w:styleId="ListLabel128">
    <w:name w:val="ListLabel 128"/>
    <w:qFormat/>
    <w:rPr>
      <w:lang w:val="ru-RU" w:eastAsia="ru-RU" w:bidi="ru-RU"/>
    </w:rPr>
  </w:style>
  <w:style w:type="character" w:styleId="ListLabel129">
    <w:name w:val="ListLabel 129"/>
    <w:qFormat/>
    <w:rPr>
      <w:rFonts w:eastAsia="Times New Roman" w:cs="Times New Roman"/>
      <w:b/>
      <w:bCs/>
      <w:spacing w:val="-3"/>
      <w:w w:val="100"/>
      <w:sz w:val="24"/>
      <w:szCs w:val="24"/>
      <w:lang w:val="ru-RU" w:eastAsia="ru-RU" w:bidi="ru-RU"/>
    </w:rPr>
  </w:style>
  <w:style w:type="character" w:styleId="ListLabel130">
    <w:name w:val="ListLabel 130"/>
    <w:qFormat/>
    <w:rPr>
      <w:lang w:val="ru-RU" w:eastAsia="ru-RU" w:bidi="ru-RU"/>
    </w:rPr>
  </w:style>
  <w:style w:type="character" w:styleId="ListLabel131">
    <w:name w:val="ListLabel 131"/>
    <w:qFormat/>
    <w:rPr>
      <w:lang w:val="ru-RU" w:eastAsia="ru-RU" w:bidi="ru-RU"/>
    </w:rPr>
  </w:style>
  <w:style w:type="character" w:styleId="ListLabel132">
    <w:name w:val="ListLabel 132"/>
    <w:qFormat/>
    <w:rPr>
      <w:lang w:val="ru-RU" w:eastAsia="ru-RU" w:bidi="ru-RU"/>
    </w:rPr>
  </w:style>
  <w:style w:type="character" w:styleId="ListLabel133">
    <w:name w:val="ListLabel 133"/>
    <w:qFormat/>
    <w:rPr>
      <w:lang w:val="ru-RU" w:eastAsia="ru-RU" w:bidi="ru-RU"/>
    </w:rPr>
  </w:style>
  <w:style w:type="character" w:styleId="ListLabel134">
    <w:name w:val="ListLabel 134"/>
    <w:qFormat/>
    <w:rPr>
      <w:lang w:val="ru-RU" w:eastAsia="ru-RU" w:bidi="ru-RU"/>
    </w:rPr>
  </w:style>
  <w:style w:type="character" w:styleId="ListLabel135">
    <w:name w:val="ListLabel 135"/>
    <w:qFormat/>
    <w:rPr>
      <w:lang w:val="ru-RU" w:eastAsia="ru-RU" w:bidi="ru-RU"/>
    </w:rPr>
  </w:style>
  <w:style w:type="character" w:styleId="ListLabel136">
    <w:name w:val="ListLabel 136"/>
    <w:qFormat/>
    <w:rPr>
      <w:lang w:val="ru-RU" w:eastAsia="ru-RU" w:bidi="ru-RU"/>
    </w:rPr>
  </w:style>
  <w:style w:type="character" w:styleId="ListLabel137">
    <w:name w:val="ListLabel 137"/>
    <w:qFormat/>
    <w:rPr>
      <w:b/>
      <w:sz w:val="20"/>
      <w:szCs w:val="20"/>
    </w:rPr>
  </w:style>
  <w:style w:type="character" w:styleId="ListLabel138">
    <w:name w:val="ListLabel 138"/>
    <w:qFormat/>
    <w:rPr>
      <w:b/>
      <w:color w:val="000000"/>
      <w:sz w:val="22"/>
    </w:rPr>
  </w:style>
  <w:style w:type="character" w:styleId="ListLabel139">
    <w:name w:val="ListLabel 139"/>
    <w:qFormat/>
    <w:rPr>
      <w:color w:val="000000"/>
    </w:rPr>
  </w:style>
  <w:style w:type="character" w:styleId="ListLabel140">
    <w:name w:val="ListLabel 140"/>
    <w:qFormat/>
    <w:rPr>
      <w:color w:val="000000"/>
    </w:rPr>
  </w:style>
  <w:style w:type="character" w:styleId="ListLabel141">
    <w:name w:val="ListLabel 141"/>
    <w:qFormat/>
    <w:rPr>
      <w:color w:val="000000"/>
    </w:rPr>
  </w:style>
  <w:style w:type="character" w:styleId="ListLabel142">
    <w:name w:val="ListLabel 142"/>
    <w:qFormat/>
    <w:rPr>
      <w:color w:val="000000"/>
    </w:rPr>
  </w:style>
  <w:style w:type="character" w:styleId="ListLabel143">
    <w:name w:val="ListLabel 143"/>
    <w:qFormat/>
    <w:rPr>
      <w:color w:val="000000"/>
    </w:rPr>
  </w:style>
  <w:style w:type="character" w:styleId="ListLabel144">
    <w:name w:val="ListLabel 144"/>
    <w:qFormat/>
    <w:rPr>
      <w:color w:val="000000"/>
    </w:rPr>
  </w:style>
  <w:style w:type="character" w:styleId="ListLabel145">
    <w:name w:val="ListLabel 145"/>
    <w:qFormat/>
    <w:rPr>
      <w:color w:val="000000"/>
    </w:rPr>
  </w:style>
  <w:style w:type="character" w:styleId="ListLabel146">
    <w:name w:val="ListLabel 146"/>
    <w:qFormat/>
    <w:rPr>
      <w:color w:val="000000"/>
    </w:rPr>
  </w:style>
  <w:style w:type="character" w:styleId="ListLabel147">
    <w:name w:val="ListLabel 147"/>
    <w:qFormat/>
    <w:rPr>
      <w:rFonts w:cs="Times New Roman"/>
      <w:b/>
    </w:rPr>
  </w:style>
  <w:style w:type="character" w:styleId="ListLabel148">
    <w:name w:val="ListLabel 148"/>
    <w:qFormat/>
    <w:rPr>
      <w:rFonts w:cs="Times New Roman"/>
      <w:b/>
    </w:rPr>
  </w:style>
  <w:style w:type="character" w:styleId="ListLabel149">
    <w:name w:val="ListLabel 149"/>
    <w:qFormat/>
    <w:rPr>
      <w:rFonts w:cs="Times New Roman"/>
    </w:rPr>
  </w:style>
  <w:style w:type="character" w:styleId="ListLabel150">
    <w:name w:val="ListLabel 150"/>
    <w:qFormat/>
    <w:rPr>
      <w:sz w:val="22"/>
      <w:szCs w:val="22"/>
      <w:u w:val="none" w:color="0000FF"/>
    </w:rPr>
  </w:style>
  <w:style w:type="character" w:styleId="ListLabel151">
    <w:name w:val="ListLabel 151"/>
    <w:qFormat/>
    <w:rPr>
      <w:sz w:val="22"/>
      <w:szCs w:val="22"/>
      <w:u w:val="none" w:color="0000FF"/>
      <w:lang w:val="en-US"/>
    </w:rPr>
  </w:style>
  <w:style w:type="character" w:styleId="ListLabel152">
    <w:name w:val="ListLabel 152"/>
    <w:qFormat/>
    <w:rPr>
      <w:color w:val="0000FF"/>
      <w:u w:val="single" w:color="0000FF"/>
      <w:lang w:val="en-US"/>
    </w:rPr>
  </w:style>
  <w:style w:type="character" w:styleId="ListLabel153">
    <w:name w:val="ListLabel 153"/>
    <w:qFormat/>
    <w:rPr>
      <w:shd w:fill="FFFFFF" w:val="clear"/>
    </w:rPr>
  </w:style>
  <w:style w:type="character" w:styleId="ListLabel154">
    <w:name w:val="ListLabel 154"/>
    <w:qFormat/>
    <w:rPr>
      <w:shd w:fill="FFFFFF" w:val="clear"/>
      <w:lang w:val="en-US"/>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link w:val="a4"/>
    <w:uiPriority w:val="1"/>
    <w:qFormat/>
    <w:rsid w:val="00913db7"/>
    <w:pPr>
      <w:ind w:left="313" w:firstLine="566"/>
      <w:jc w:val="both"/>
    </w:pPr>
    <w:rPr>
      <w:sz w:val="24"/>
      <w:szCs w:val="24"/>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11" w:customStyle="1">
    <w:name w:val="Заголовок 11"/>
    <w:basedOn w:val="Normal"/>
    <w:uiPriority w:val="1"/>
    <w:qFormat/>
    <w:rsid w:val="00913db7"/>
    <w:pPr>
      <w:ind w:left="892" w:hanging="853"/>
      <w:outlineLvl w:val="1"/>
    </w:pPr>
    <w:rPr>
      <w:b/>
      <w:bCs/>
      <w:sz w:val="24"/>
      <w:szCs w:val="24"/>
    </w:rPr>
  </w:style>
  <w:style w:type="paragraph" w:styleId="ListParagraph">
    <w:name w:val="List Paragraph"/>
    <w:basedOn w:val="Normal"/>
    <w:uiPriority w:val="1"/>
    <w:qFormat/>
    <w:rsid w:val="00913db7"/>
    <w:pPr>
      <w:ind w:left="313" w:firstLine="566"/>
      <w:jc w:val="both"/>
    </w:pPr>
    <w:rPr/>
  </w:style>
  <w:style w:type="paragraph" w:styleId="TableParagraph" w:customStyle="1">
    <w:name w:val="Table Paragraph"/>
    <w:basedOn w:val="Normal"/>
    <w:uiPriority w:val="1"/>
    <w:qFormat/>
    <w:rsid w:val="00913db7"/>
    <w:pPr/>
    <w:rPr/>
  </w:style>
  <w:style w:type="paragraph" w:styleId="Style24" w:customStyle="1">
    <w:name w:val="Îñíîâí"/>
    <w:basedOn w:val="Normal"/>
    <w:qFormat/>
    <w:rsid w:val="00913db7"/>
    <w:pPr>
      <w:jc w:val="both"/>
    </w:pPr>
    <w:rPr>
      <w:rFonts w:ascii="Arial" w:hAnsi="Arial" w:cs="Arial"/>
      <w:szCs w:val="20"/>
      <w:lang w:bidi="ar-SA"/>
    </w:rPr>
  </w:style>
  <w:style w:type="paragraph" w:styleId="21" w:customStyle="1">
    <w:name w:val="Основной текст 21"/>
    <w:basedOn w:val="Normal"/>
    <w:qFormat/>
    <w:rsid w:val="00913db7"/>
    <w:pPr>
      <w:spacing w:before="120" w:after="120"/>
      <w:ind w:firstLine="851"/>
      <w:jc w:val="both"/>
    </w:pPr>
    <w:rPr>
      <w:sz w:val="24"/>
      <w:szCs w:val="20"/>
      <w:lang w:bidi="ar-SA"/>
    </w:rPr>
  </w:style>
  <w:style w:type="paragraph" w:styleId="Style25">
    <w:name w:val="Header"/>
    <w:basedOn w:val="Normal"/>
    <w:link w:val="aa"/>
    <w:uiPriority w:val="99"/>
    <w:semiHidden/>
    <w:unhideWhenUsed/>
    <w:rsid w:val="00913db7"/>
    <w:pPr>
      <w:tabs>
        <w:tab w:val="center" w:pos="4677" w:leader="none"/>
        <w:tab w:val="right" w:pos="9355" w:leader="none"/>
      </w:tabs>
    </w:pPr>
    <w:rPr/>
  </w:style>
  <w:style w:type="paragraph" w:styleId="Style26">
    <w:name w:val="Footer"/>
    <w:basedOn w:val="Normal"/>
    <w:link w:val="ac"/>
    <w:uiPriority w:val="99"/>
    <w:unhideWhenUsed/>
    <w:rsid w:val="00913db7"/>
    <w:pPr>
      <w:tabs>
        <w:tab w:val="center" w:pos="4677" w:leader="none"/>
        <w:tab w:val="right" w:pos="9355" w:leader="none"/>
      </w:tabs>
    </w:pPr>
    <w:rPr/>
  </w:style>
  <w:style w:type="paragraph" w:styleId="BalloonText">
    <w:name w:val="Balloon Text"/>
    <w:basedOn w:val="Normal"/>
    <w:link w:val="ae"/>
    <w:uiPriority w:val="99"/>
    <w:semiHidden/>
    <w:unhideWhenUsed/>
    <w:qFormat/>
    <w:rsid w:val="002a6a3a"/>
    <w:pPr/>
    <w:rPr>
      <w:rFonts w:ascii="Tahoma" w:hAnsi="Tahoma" w:cs="Tahoma"/>
      <w:sz w:val="16"/>
      <w:szCs w:val="16"/>
    </w:rPr>
  </w:style>
  <w:style w:type="paragraph" w:styleId="Style110" w:customStyle="1">
    <w:name w:val="Style1"/>
    <w:basedOn w:val="Normal"/>
    <w:uiPriority w:val="99"/>
    <w:qFormat/>
    <w:rsid w:val="00f06c9e"/>
    <w:pPr>
      <w:spacing w:lineRule="exact" w:line="307"/>
      <w:jc w:val="center"/>
    </w:pPr>
    <w:rPr>
      <w:rFonts w:ascii="Franklin Gothic Medium Cond" w:hAnsi="Franklin Gothic Medium Cond" w:eastAsia="" w:cs="" w:cstheme="minorBidi" w:eastAsiaTheme="minorEastAsia"/>
      <w:sz w:val="24"/>
      <w:szCs w:val="24"/>
      <w:lang w:bidi="ar-SA"/>
    </w:rPr>
  </w:style>
  <w:style w:type="paragraph" w:styleId="Style27" w:customStyle="1">
    <w:name w:val="Style2"/>
    <w:basedOn w:val="Normal"/>
    <w:uiPriority w:val="99"/>
    <w:qFormat/>
    <w:rsid w:val="00f06c9e"/>
    <w:pPr>
      <w:spacing w:lineRule="exact" w:line="298"/>
      <w:jc w:val="both"/>
    </w:pPr>
    <w:rPr>
      <w:rFonts w:ascii="Franklin Gothic Medium Cond" w:hAnsi="Franklin Gothic Medium Cond" w:eastAsia="" w:cs="" w:cstheme="minorBidi" w:eastAsiaTheme="minorEastAsia"/>
      <w:sz w:val="24"/>
      <w:szCs w:val="24"/>
      <w:lang w:bidi="ar-SA"/>
    </w:rPr>
  </w:style>
  <w:style w:type="paragraph" w:styleId="Style41" w:customStyle="1">
    <w:name w:val="Style4"/>
    <w:basedOn w:val="Normal"/>
    <w:uiPriority w:val="99"/>
    <w:qFormat/>
    <w:rsid w:val="00f06c9e"/>
    <w:pPr>
      <w:spacing w:lineRule="exact" w:line="302"/>
      <w:ind w:hanging="365"/>
      <w:jc w:val="both"/>
    </w:pPr>
    <w:rPr>
      <w:rFonts w:ascii="Franklin Gothic Medium Cond" w:hAnsi="Franklin Gothic Medium Cond" w:eastAsia="" w:cs="" w:cstheme="minorBidi" w:eastAsiaTheme="minorEastAsia"/>
      <w:sz w:val="24"/>
      <w:szCs w:val="24"/>
      <w:lang w:bidi="ar-SA"/>
    </w:rPr>
  </w:style>
  <w:style w:type="paragraph" w:styleId="Style51" w:customStyle="1">
    <w:name w:val="Style5"/>
    <w:basedOn w:val="Normal"/>
    <w:uiPriority w:val="99"/>
    <w:qFormat/>
    <w:rsid w:val="00f06c9e"/>
    <w:pPr>
      <w:spacing w:lineRule="exact" w:line="298"/>
      <w:ind w:hanging="230"/>
    </w:pPr>
    <w:rPr>
      <w:rFonts w:ascii="Franklin Gothic Medium Cond" w:hAnsi="Franklin Gothic Medium Cond" w:eastAsia="" w:cs="" w:cstheme="minorBidi" w:eastAsiaTheme="minorEastAsia"/>
      <w:sz w:val="24"/>
      <w:szCs w:val="24"/>
      <w:lang w:bidi="ar-SA"/>
    </w:rPr>
  </w:style>
  <w:style w:type="paragraph" w:styleId="NoSpacing">
    <w:name w:val="No Spacing"/>
    <w:link w:val="af1"/>
    <w:uiPriority w:val="99"/>
    <w:qFormat/>
    <w:rsid w:val="00f06c9e"/>
    <w:pPr>
      <w:widowControl w:val="false"/>
      <w:bidi w:val="0"/>
      <w:spacing w:lineRule="auto" w:line="240" w:before="0" w:after="0"/>
      <w:jc w:val="left"/>
    </w:pPr>
    <w:rPr>
      <w:rFonts w:ascii="Franklin Gothic Medium Cond" w:hAnsi="Franklin Gothic Medium Cond" w:eastAsia="" w:eastAsiaTheme="minorEastAsia" w:cs=""/>
      <w:color w:val="auto"/>
      <w:kern w:val="0"/>
      <w:sz w:val="24"/>
      <w:szCs w:val="24"/>
      <w:lang w:eastAsia="ru-RU" w:val="ru-RU" w:bidi="ar-SA"/>
    </w:rPr>
  </w:style>
  <w:style w:type="paragraph" w:styleId="ConsDTNormal" w:customStyle="1">
    <w:name w:val="ConsDTNormal"/>
    <w:uiPriority w:val="99"/>
    <w:qFormat/>
    <w:rsid w:val="00f779ea"/>
    <w:pPr>
      <w:widowControl/>
      <w:bidi w:val="0"/>
      <w:spacing w:lineRule="auto" w:line="240" w:before="0" w:after="0"/>
      <w:jc w:val="both"/>
    </w:pPr>
    <w:rPr>
      <w:rFonts w:ascii="Times New Roman" w:hAnsi="Times New Roman" w:eastAsia="Times New Roman" w:cs="Times New Roman"/>
      <w:color w:val="auto"/>
      <w:kern w:val="0"/>
      <w:sz w:val="24"/>
      <w:szCs w:val="24"/>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913db7"/>
    <w:pPr>
      <w:spacing w:after="0" w:line="240" w:lineRule="auto"/>
    </w:pPr>
    <w:rPr>
      <w:lang w:val="en-US"/>
    </w:rPr>
    <w:tblPr>
      <w:tblInd w:w="0" w:type="dxa"/>
      <w:tblCellMar>
        <w:top w:w="0" w:type="dxa"/>
        <w:left w:w="0" w:type="dxa"/>
        <w:bottom w:w="0" w:type="dxa"/>
        <w:right w:w="0" w:type="dxa"/>
      </w:tblCellMar>
    </w:tblPr>
  </w:style>
  <w:style w:type="table" w:styleId="af">
    <w:name w:val="Table Grid"/>
    <w:basedOn w:val="a1"/>
    <w:uiPriority w:val="59"/>
    <w:rsid w:val="00a12059"/>
    <w:pPr>
      <w:spacing w:after="0" w:line="240" w:lineRule="auto"/>
    </w:pPr>
    <w:rPr>
      <w:rFonts w:eastAsiaTheme="minorEastAsia"/>
      <w:lang w:eastAsia="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petrodiesel.ru/" TargetMode="External"/><Relationship Id="rId4" Type="http://schemas.openxmlformats.org/officeDocument/2006/relationships/hyperlink" Target="https://petrodiesel.ru/" TargetMode="External"/><Relationship Id="rId5" Type="http://schemas.openxmlformats.org/officeDocument/2006/relationships/hyperlink" Target="mailto:petrodiesel@yandex.ru" TargetMode="Externa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35C7-35B5-4D08-A6D9-04D82D28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LibreOffice/6.0.7.3$Linux_X86_64 LibreOffice_project/00m0$Build-3</Application>
  <Pages>8</Pages>
  <Words>3055</Words>
  <Characters>21448</Characters>
  <CharactersWithSpaces>24462</CharactersWithSpaces>
  <Paragraphs>186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2021-12-10T11:18:00Z</dcterms:created>
  <dc:creator>Admin</dc:creator>
  <dc:description/>
  <dc:language>ru-RU</dc:language>
  <cp:lastModifiedBy/>
  <dcterms:modified xsi:type="dcterms:W3CDTF">2021-12-21T20:28:45Z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8</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